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470" w:rsidRDefault="00AE7470" w:rsidP="00B7778D">
      <w:pPr>
        <w:rPr>
          <w:sz w:val="32"/>
          <w:szCs w:val="32"/>
        </w:rPr>
      </w:pPr>
      <w:bookmarkStart w:id="0" w:name="_Hlk513568471"/>
      <w:bookmarkStart w:id="1" w:name="_Toc444262300"/>
      <w:bookmarkStart w:id="2" w:name="_Toc444262296"/>
      <w:bookmarkStart w:id="3" w:name="_GoBack"/>
      <w:bookmarkEnd w:id="0"/>
      <w:bookmarkEnd w:id="3"/>
      <w:r>
        <w:rPr>
          <w:noProof/>
          <w:lang w:val="pt-PT" w:eastAsia="pt-PT"/>
        </w:rPr>
        <w:drawing>
          <wp:inline distT="0" distB="0" distL="0" distR="0">
            <wp:extent cx="3436620" cy="3345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6620" cy="3345180"/>
                    </a:xfrm>
                    <a:prstGeom prst="rect">
                      <a:avLst/>
                    </a:prstGeom>
                    <a:noFill/>
                    <a:ln>
                      <a:noFill/>
                    </a:ln>
                  </pic:spPr>
                </pic:pic>
              </a:graphicData>
            </a:graphic>
          </wp:inline>
        </w:drawing>
      </w:r>
    </w:p>
    <w:p w:rsidR="00AE7470" w:rsidRDefault="00AE7470">
      <w:pPr>
        <w:spacing w:after="160" w:line="259" w:lineRule="auto"/>
        <w:rPr>
          <w:color w:val="00B0F0"/>
          <w:sz w:val="28"/>
          <w:szCs w:val="28"/>
        </w:rPr>
      </w:pPr>
    </w:p>
    <w:p w:rsidR="00AE7470" w:rsidRPr="00D74BA5" w:rsidRDefault="00851F04">
      <w:pPr>
        <w:spacing w:after="160" w:line="259" w:lineRule="auto"/>
        <w:rPr>
          <w:color w:val="00B0F0"/>
          <w:sz w:val="32"/>
          <w:szCs w:val="28"/>
        </w:rPr>
      </w:pPr>
      <w:r>
        <w:rPr>
          <w:color w:val="00B0F0"/>
          <w:sz w:val="32"/>
          <w:szCs w:val="28"/>
        </w:rPr>
        <w:t>IQE TEST</w:t>
      </w:r>
      <w:r w:rsidR="00D74BA5" w:rsidRPr="00D74BA5">
        <w:rPr>
          <w:color w:val="00B0F0"/>
          <w:sz w:val="32"/>
          <w:szCs w:val="28"/>
        </w:rPr>
        <w:t xml:space="preserve"> REPORT – </w:t>
      </w:r>
      <w:r w:rsidR="00845A14">
        <w:rPr>
          <w:color w:val="00B0F0"/>
          <w:sz w:val="32"/>
          <w:szCs w:val="28"/>
        </w:rPr>
        <w:t>HOSPITALS</w:t>
      </w:r>
    </w:p>
    <w:p w:rsidR="00D74BA5" w:rsidRDefault="00D74BA5">
      <w:pPr>
        <w:spacing w:after="160" w:line="259" w:lineRule="auto"/>
        <w:rPr>
          <w:color w:val="00B0F0"/>
          <w:sz w:val="28"/>
          <w:szCs w:val="28"/>
        </w:rPr>
      </w:pPr>
      <w:r w:rsidRPr="00D74BA5">
        <w:rPr>
          <w:color w:val="00B0F0"/>
          <w:sz w:val="28"/>
          <w:szCs w:val="28"/>
        </w:rPr>
        <w:t>IQE environment</w:t>
      </w:r>
    </w:p>
    <w:p w:rsidR="00D74BA5" w:rsidRPr="00AE7470" w:rsidRDefault="00D74BA5">
      <w:pPr>
        <w:spacing w:after="160" w:line="259" w:lineRule="auto"/>
        <w:rPr>
          <w:color w:val="00B0F0"/>
          <w:sz w:val="28"/>
          <w:szCs w:val="28"/>
        </w:rPr>
      </w:pPr>
    </w:p>
    <w:p w:rsidR="00D74BA5" w:rsidRDefault="00D74BA5">
      <w:pPr>
        <w:spacing w:after="160" w:line="259" w:lineRule="auto"/>
        <w:rPr>
          <w:color w:val="00B0F0"/>
          <w:sz w:val="24"/>
          <w:szCs w:val="28"/>
        </w:rPr>
      </w:pPr>
      <w:r w:rsidRPr="00D74BA5">
        <w:rPr>
          <w:color w:val="00B0F0"/>
          <w:sz w:val="24"/>
          <w:szCs w:val="28"/>
          <w:highlight w:val="yellow"/>
        </w:rPr>
        <w:t>Insert Company name</w:t>
      </w:r>
    </w:p>
    <w:p w:rsidR="00D74BA5" w:rsidRDefault="00D74BA5">
      <w:pPr>
        <w:spacing w:after="160" w:line="259" w:lineRule="auto"/>
        <w:rPr>
          <w:color w:val="00B0F0"/>
          <w:sz w:val="24"/>
          <w:szCs w:val="28"/>
        </w:rPr>
      </w:pPr>
    </w:p>
    <w:p w:rsidR="00AE7470" w:rsidRDefault="001A4985">
      <w:pPr>
        <w:spacing w:after="160" w:line="259" w:lineRule="auto"/>
        <w:rPr>
          <w:sz w:val="32"/>
          <w:szCs w:val="32"/>
        </w:rPr>
      </w:pPr>
      <w:r>
        <w:rPr>
          <w:color w:val="00B0F0"/>
          <w:sz w:val="24"/>
          <w:szCs w:val="28"/>
        </w:rPr>
        <w:t>June</w:t>
      </w:r>
      <w:r w:rsidR="00AE7470" w:rsidRPr="00AE7470">
        <w:rPr>
          <w:color w:val="00B0F0"/>
          <w:sz w:val="24"/>
          <w:szCs w:val="28"/>
        </w:rPr>
        <w:t xml:space="preserve"> 2018</w:t>
      </w:r>
      <w:r w:rsidR="00AE7470">
        <w:rPr>
          <w:sz w:val="32"/>
          <w:szCs w:val="32"/>
        </w:rPr>
        <w:br w:type="page"/>
      </w:r>
    </w:p>
    <w:p w:rsidR="00516BBA" w:rsidRPr="00695FAF" w:rsidRDefault="00516BBA" w:rsidP="00516BBA">
      <w:pPr>
        <w:rPr>
          <w:rFonts w:cs="Tahoma"/>
          <w:sz w:val="32"/>
          <w:szCs w:val="32"/>
        </w:rPr>
      </w:pPr>
      <w:r w:rsidRPr="00695FAF">
        <w:rPr>
          <w:rFonts w:cs="Tahoma"/>
          <w:sz w:val="32"/>
          <w:szCs w:val="32"/>
        </w:rPr>
        <w:lastRenderedPageBreak/>
        <w:t>Author Signature</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Nuno Lages</w:t>
            </w:r>
          </w:p>
        </w:tc>
        <w:tc>
          <w:tcPr>
            <w:tcW w:w="1701" w:type="dxa"/>
            <w:vAlign w:val="center"/>
          </w:tcPr>
          <w:p w:rsidR="00516BBA" w:rsidRPr="00695FAF" w:rsidRDefault="00516BBA" w:rsidP="00BE27CF">
            <w:pPr>
              <w:jc w:val="center"/>
              <w:rPr>
                <w:rFonts w:cs="Tahoma"/>
                <w:sz w:val="24"/>
              </w:rPr>
            </w:pPr>
            <w:r w:rsidRPr="00695FAF">
              <w:rPr>
                <w:rFonts w:cs="Tahoma"/>
                <w:sz w:val="24"/>
              </w:rPr>
              <w:t>Author</w:t>
            </w:r>
          </w:p>
        </w:tc>
        <w:tc>
          <w:tcPr>
            <w:tcW w:w="1984" w:type="dxa"/>
            <w:vAlign w:val="center"/>
          </w:tcPr>
          <w:p w:rsidR="00516BBA" w:rsidRPr="00695FAF" w:rsidRDefault="00BA117F" w:rsidP="00BE27CF">
            <w:pPr>
              <w:jc w:val="center"/>
              <w:rPr>
                <w:rFonts w:cs="Tahoma"/>
                <w:sz w:val="24"/>
              </w:rPr>
            </w:pPr>
            <w:r>
              <w:rPr>
                <w:rFonts w:cs="Tahoma"/>
                <w:sz w:val="24"/>
              </w:rPr>
              <w:t>07</w:t>
            </w:r>
            <w:r w:rsidR="00516BBA" w:rsidRPr="00695FAF">
              <w:rPr>
                <w:rFonts w:cs="Tahoma"/>
                <w:sz w:val="24"/>
              </w:rPr>
              <w:t>-</w:t>
            </w:r>
            <w:r>
              <w:rPr>
                <w:rFonts w:cs="Tahoma"/>
                <w:sz w:val="24"/>
              </w:rPr>
              <w:t>June</w:t>
            </w:r>
            <w:r w:rsidR="00516BBA" w:rsidRPr="00695FAF">
              <w:rPr>
                <w:rFonts w:cs="Tahoma"/>
                <w:sz w:val="24"/>
              </w:rPr>
              <w:t>-2018</w:t>
            </w:r>
          </w:p>
        </w:tc>
        <w:tc>
          <w:tcPr>
            <w:tcW w:w="2694" w:type="dxa"/>
          </w:tcPr>
          <w:p w:rsidR="00516BBA" w:rsidRPr="00695FAF" w:rsidRDefault="00516BBA" w:rsidP="00BE27CF">
            <w:pPr>
              <w:jc w:val="center"/>
              <w:rPr>
                <w:rFonts w:cs="Tahoma"/>
                <w:b/>
                <w:sz w:val="24"/>
              </w:rPr>
            </w:pPr>
          </w:p>
        </w:tc>
      </w:tr>
    </w:tbl>
    <w:p w:rsidR="00516BBA" w:rsidRPr="00695FAF" w:rsidRDefault="00516BBA" w:rsidP="00516BBA">
      <w:pPr>
        <w:rPr>
          <w:rFonts w:cs="Tahoma"/>
          <w:sz w:val="32"/>
          <w:szCs w:val="32"/>
        </w:rPr>
      </w:pPr>
    </w:p>
    <w:p w:rsidR="00516BBA" w:rsidRPr="00695FAF" w:rsidRDefault="00516BBA" w:rsidP="00516BBA">
      <w:pPr>
        <w:rPr>
          <w:rFonts w:cs="Tahoma"/>
          <w:sz w:val="32"/>
          <w:szCs w:val="32"/>
        </w:rPr>
      </w:pPr>
      <w:r w:rsidRPr="00695FAF">
        <w:rPr>
          <w:rFonts w:cs="Tahoma"/>
          <w:sz w:val="32"/>
          <w:szCs w:val="32"/>
        </w:rPr>
        <w:t>Approver Signatures</w:t>
      </w:r>
    </w:p>
    <w:p w:rsidR="00516BBA" w:rsidRPr="00695FAF" w:rsidRDefault="00516BBA" w:rsidP="00516BBA">
      <w:pPr>
        <w:rPr>
          <w:rFonts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1984"/>
        <w:gridCol w:w="2694"/>
      </w:tblGrid>
      <w:tr w:rsidR="00516BBA" w:rsidRPr="00695FAF" w:rsidTr="00BE27CF">
        <w:trPr>
          <w:trHeight w:val="397"/>
        </w:trPr>
        <w:tc>
          <w:tcPr>
            <w:tcW w:w="3006"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Name</w:t>
            </w:r>
          </w:p>
        </w:tc>
        <w:tc>
          <w:tcPr>
            <w:tcW w:w="1701"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Role</w:t>
            </w:r>
          </w:p>
        </w:tc>
        <w:tc>
          <w:tcPr>
            <w:tcW w:w="198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Date</w:t>
            </w:r>
          </w:p>
        </w:tc>
        <w:tc>
          <w:tcPr>
            <w:tcW w:w="2694" w:type="dxa"/>
            <w:shd w:val="clear" w:color="auto" w:fill="F2F2F2" w:themeFill="background1" w:themeFillShade="F2"/>
            <w:vAlign w:val="center"/>
          </w:tcPr>
          <w:p w:rsidR="00516BBA" w:rsidRPr="00695FAF" w:rsidRDefault="00516BBA" w:rsidP="00BE27CF">
            <w:pPr>
              <w:jc w:val="center"/>
              <w:rPr>
                <w:rFonts w:cs="Tahoma"/>
                <w:b/>
                <w:i/>
                <w:sz w:val="24"/>
              </w:rPr>
            </w:pPr>
            <w:r w:rsidRPr="00695FAF">
              <w:rPr>
                <w:rFonts w:cs="Tahoma"/>
                <w:b/>
                <w:i/>
                <w:sz w:val="24"/>
              </w:rPr>
              <w:t>Signature</w:t>
            </w:r>
          </w:p>
        </w:tc>
      </w:tr>
      <w:tr w:rsidR="00516BBA" w:rsidRPr="00695FAF" w:rsidTr="00BE27CF">
        <w:trPr>
          <w:trHeight w:val="944"/>
        </w:trPr>
        <w:tc>
          <w:tcPr>
            <w:tcW w:w="3006" w:type="dxa"/>
            <w:vAlign w:val="center"/>
          </w:tcPr>
          <w:p w:rsidR="00516BBA" w:rsidRPr="00695FAF" w:rsidRDefault="000D77FE" w:rsidP="00BE27CF">
            <w:pPr>
              <w:pStyle w:val="Header"/>
              <w:jc w:val="center"/>
              <w:rPr>
                <w:rFonts w:cs="Tahoma"/>
                <w:sz w:val="24"/>
              </w:rPr>
            </w:pPr>
            <w:r>
              <w:rPr>
                <w:rFonts w:cs="Tahoma"/>
                <w:sz w:val="24"/>
              </w:rPr>
              <w:t>Ricardo Valente</w:t>
            </w:r>
          </w:p>
        </w:tc>
        <w:tc>
          <w:tcPr>
            <w:tcW w:w="1701" w:type="dxa"/>
            <w:vAlign w:val="center"/>
          </w:tcPr>
          <w:p w:rsidR="00516BBA" w:rsidRPr="00695FAF" w:rsidRDefault="000D77FE" w:rsidP="00BE27CF">
            <w:pPr>
              <w:jc w:val="center"/>
              <w:rPr>
                <w:rFonts w:cs="Tahoma"/>
                <w:sz w:val="24"/>
              </w:rPr>
            </w:pPr>
            <w:r w:rsidRPr="00213B28">
              <w:rPr>
                <w:rFonts w:cs="Tahoma"/>
                <w:sz w:val="24"/>
              </w:rPr>
              <w:t>Approver</w:t>
            </w:r>
          </w:p>
        </w:tc>
        <w:tc>
          <w:tcPr>
            <w:tcW w:w="1984" w:type="dxa"/>
            <w:vAlign w:val="center"/>
          </w:tcPr>
          <w:p w:rsidR="00516BBA" w:rsidRPr="00BA117F" w:rsidRDefault="00BA117F" w:rsidP="00BE27CF">
            <w:pPr>
              <w:jc w:val="center"/>
              <w:rPr>
                <w:rFonts w:cs="Tahoma"/>
                <w:b/>
                <w:sz w:val="24"/>
              </w:rPr>
            </w:pPr>
            <w:r w:rsidRPr="00BA117F">
              <w:rPr>
                <w:rFonts w:cs="Tahoma"/>
                <w:sz w:val="24"/>
              </w:rPr>
              <w:t>07</w:t>
            </w:r>
            <w:r w:rsidR="00516BBA" w:rsidRPr="00BA117F">
              <w:rPr>
                <w:rFonts w:cs="Tahoma"/>
                <w:sz w:val="24"/>
              </w:rPr>
              <w:t>-</w:t>
            </w:r>
            <w:r w:rsidRPr="00BA117F">
              <w:rPr>
                <w:rFonts w:cs="Tahoma"/>
                <w:sz w:val="24"/>
              </w:rPr>
              <w:t>June</w:t>
            </w:r>
            <w:r w:rsidR="00516BBA" w:rsidRPr="00BA117F">
              <w:rPr>
                <w:rFonts w:cs="Tahoma"/>
                <w:sz w:val="24"/>
              </w:rPr>
              <w:t>-2018</w:t>
            </w:r>
          </w:p>
        </w:tc>
        <w:tc>
          <w:tcPr>
            <w:tcW w:w="2694" w:type="dxa"/>
          </w:tcPr>
          <w:p w:rsidR="00516BBA" w:rsidRPr="00695FAF" w:rsidRDefault="00516BBA" w:rsidP="00BE27CF">
            <w:pPr>
              <w:jc w:val="center"/>
              <w:rPr>
                <w:rFonts w:cs="Tahoma"/>
                <w:b/>
                <w:sz w:val="24"/>
              </w:rPr>
            </w:pPr>
          </w:p>
        </w:tc>
      </w:tr>
    </w:tbl>
    <w:p w:rsidR="00516BBA" w:rsidRDefault="00516BBA" w:rsidP="005C058F">
      <w:pPr>
        <w:rPr>
          <w:sz w:val="32"/>
          <w:szCs w:val="32"/>
        </w:rPr>
      </w:pPr>
    </w:p>
    <w:p w:rsidR="005C058F" w:rsidRDefault="005C058F" w:rsidP="005C058F">
      <w:pPr>
        <w:rPr>
          <w:sz w:val="32"/>
          <w:szCs w:val="32"/>
        </w:rPr>
      </w:pPr>
      <w:r w:rsidRPr="00CF4D02">
        <w:rPr>
          <w:sz w:val="32"/>
          <w:szCs w:val="32"/>
        </w:rPr>
        <w:t>Revision History</w:t>
      </w:r>
    </w:p>
    <w:p w:rsidR="009A7435" w:rsidRPr="003954A8" w:rsidRDefault="009A7435" w:rsidP="005C058F"/>
    <w:tbl>
      <w:tblPr>
        <w:tblW w:w="516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1843"/>
        <w:gridCol w:w="2292"/>
        <w:gridCol w:w="4085"/>
      </w:tblGrid>
      <w:tr w:rsidR="00581A25" w:rsidRPr="00441529" w:rsidTr="001A4985">
        <w:trPr>
          <w:trHeight w:val="397"/>
        </w:trPr>
        <w:tc>
          <w:tcPr>
            <w:tcW w:w="607" w:type="pct"/>
            <w:shd w:val="clear" w:color="auto" w:fill="F2F2F2" w:themeFill="background1" w:themeFillShade="F2"/>
            <w:vAlign w:val="center"/>
          </w:tcPr>
          <w:p w:rsidR="003C0020" w:rsidRPr="00A42866" w:rsidRDefault="003C0020" w:rsidP="00E407FA">
            <w:pPr>
              <w:jc w:val="center"/>
              <w:rPr>
                <w:rFonts w:ascii="Arial" w:hAnsi="Arial"/>
                <w:b/>
                <w:i/>
                <w:sz w:val="24"/>
              </w:rPr>
            </w:pPr>
            <w:r w:rsidRPr="00A42866">
              <w:rPr>
                <w:rFonts w:ascii="Arial" w:hAnsi="Arial"/>
                <w:b/>
                <w:i/>
                <w:sz w:val="24"/>
              </w:rPr>
              <w:t>Version</w:t>
            </w:r>
          </w:p>
        </w:tc>
        <w:tc>
          <w:tcPr>
            <w:tcW w:w="985" w:type="pct"/>
            <w:shd w:val="clear" w:color="auto" w:fill="F2F2F2" w:themeFill="background1" w:themeFillShade="F2"/>
            <w:vAlign w:val="center"/>
          </w:tcPr>
          <w:p w:rsidR="003C0020" w:rsidRPr="00A42866" w:rsidRDefault="003C0020" w:rsidP="003C0020">
            <w:pPr>
              <w:jc w:val="center"/>
              <w:rPr>
                <w:rFonts w:ascii="Arial" w:hAnsi="Arial"/>
                <w:b/>
                <w:i/>
                <w:sz w:val="24"/>
              </w:rPr>
            </w:pPr>
            <w:r>
              <w:rPr>
                <w:rFonts w:ascii="Arial" w:hAnsi="Arial"/>
                <w:b/>
                <w:i/>
                <w:sz w:val="24"/>
              </w:rPr>
              <w:t>Date</w:t>
            </w:r>
          </w:p>
        </w:tc>
        <w:tc>
          <w:tcPr>
            <w:tcW w:w="1225" w:type="pct"/>
            <w:shd w:val="clear" w:color="auto" w:fill="F2F2F2" w:themeFill="background1" w:themeFillShade="F2"/>
            <w:vAlign w:val="center"/>
          </w:tcPr>
          <w:p w:rsidR="003C0020" w:rsidRPr="00A42866" w:rsidRDefault="003C0020" w:rsidP="00396C3B">
            <w:pPr>
              <w:jc w:val="center"/>
              <w:rPr>
                <w:rFonts w:ascii="Arial" w:hAnsi="Arial"/>
                <w:b/>
                <w:i/>
                <w:sz w:val="24"/>
              </w:rPr>
            </w:pPr>
            <w:r w:rsidRPr="00A42866">
              <w:rPr>
                <w:rFonts w:ascii="Arial" w:hAnsi="Arial"/>
                <w:b/>
                <w:i/>
                <w:sz w:val="24"/>
              </w:rPr>
              <w:t xml:space="preserve">Reason </w:t>
            </w:r>
            <w:r w:rsidR="00DE4D2B" w:rsidRPr="00A42866">
              <w:rPr>
                <w:rFonts w:ascii="Arial" w:hAnsi="Arial"/>
                <w:b/>
                <w:i/>
                <w:sz w:val="24"/>
              </w:rPr>
              <w:t>for</w:t>
            </w:r>
            <w:r w:rsidRPr="00A42866">
              <w:rPr>
                <w:rFonts w:ascii="Arial" w:hAnsi="Arial"/>
                <w:b/>
                <w:i/>
                <w:sz w:val="24"/>
              </w:rPr>
              <w:t xml:space="preserve"> </w:t>
            </w:r>
            <w:r w:rsidR="00396C3B">
              <w:rPr>
                <w:rFonts w:ascii="Arial" w:hAnsi="Arial"/>
                <w:b/>
                <w:i/>
                <w:sz w:val="24"/>
              </w:rPr>
              <w:t>c</w:t>
            </w:r>
            <w:r w:rsidRPr="00A42866">
              <w:rPr>
                <w:rFonts w:ascii="Arial" w:hAnsi="Arial"/>
                <w:b/>
                <w:i/>
                <w:sz w:val="24"/>
              </w:rPr>
              <w:t>hanges</w:t>
            </w:r>
          </w:p>
        </w:tc>
        <w:tc>
          <w:tcPr>
            <w:tcW w:w="2183" w:type="pct"/>
            <w:shd w:val="clear" w:color="auto" w:fill="F2F2F2" w:themeFill="background1" w:themeFillShade="F2"/>
            <w:vAlign w:val="center"/>
          </w:tcPr>
          <w:p w:rsidR="003C0020" w:rsidRPr="00441529" w:rsidRDefault="003C0020" w:rsidP="00E407FA">
            <w:pPr>
              <w:jc w:val="center"/>
              <w:rPr>
                <w:b/>
                <w:sz w:val="24"/>
              </w:rPr>
            </w:pPr>
            <w:r>
              <w:rPr>
                <w:rFonts w:ascii="Arial" w:hAnsi="Arial"/>
                <w:b/>
                <w:i/>
                <w:sz w:val="24"/>
              </w:rPr>
              <w:t>Description of c</w:t>
            </w:r>
            <w:r w:rsidRPr="00A42866">
              <w:rPr>
                <w:rFonts w:ascii="Arial" w:hAnsi="Arial"/>
                <w:b/>
                <w:i/>
                <w:sz w:val="24"/>
              </w:rPr>
              <w:t>hanges made</w:t>
            </w:r>
          </w:p>
        </w:tc>
      </w:tr>
      <w:tr w:rsidR="00581A25" w:rsidRPr="00441529" w:rsidTr="001A4985">
        <w:trPr>
          <w:trHeight w:val="296"/>
        </w:trPr>
        <w:tc>
          <w:tcPr>
            <w:tcW w:w="607" w:type="pct"/>
          </w:tcPr>
          <w:p w:rsidR="003C0020" w:rsidRPr="00441529" w:rsidRDefault="003C0020" w:rsidP="00066DDD">
            <w:pPr>
              <w:spacing w:before="120" w:after="120"/>
              <w:jc w:val="both"/>
              <w:rPr>
                <w:sz w:val="24"/>
              </w:rPr>
            </w:pPr>
            <w:r>
              <w:rPr>
                <w:sz w:val="24"/>
              </w:rPr>
              <w:t>1.0</w:t>
            </w:r>
          </w:p>
        </w:tc>
        <w:tc>
          <w:tcPr>
            <w:tcW w:w="985" w:type="pct"/>
          </w:tcPr>
          <w:p w:rsidR="003C0020" w:rsidRPr="00BA117F" w:rsidRDefault="00F9602A" w:rsidP="00C94355">
            <w:pPr>
              <w:tabs>
                <w:tab w:val="center" w:pos="4320"/>
                <w:tab w:val="right" w:pos="8640"/>
              </w:tabs>
              <w:spacing w:before="120" w:after="120"/>
              <w:rPr>
                <w:sz w:val="24"/>
              </w:rPr>
            </w:pPr>
            <w:r w:rsidRPr="00BA117F">
              <w:rPr>
                <w:sz w:val="24"/>
              </w:rPr>
              <w:t>0</w:t>
            </w:r>
            <w:r w:rsidR="00BA117F" w:rsidRPr="00BA117F">
              <w:rPr>
                <w:sz w:val="24"/>
              </w:rPr>
              <w:t>7</w:t>
            </w:r>
            <w:r w:rsidR="002703D6" w:rsidRPr="00BA117F">
              <w:rPr>
                <w:sz w:val="24"/>
              </w:rPr>
              <w:t>-</w:t>
            </w:r>
            <w:r w:rsidR="00BA117F" w:rsidRPr="00BA117F">
              <w:rPr>
                <w:sz w:val="24"/>
              </w:rPr>
              <w:t>June</w:t>
            </w:r>
            <w:r w:rsidR="002703D6" w:rsidRPr="00BA117F">
              <w:rPr>
                <w:sz w:val="24"/>
              </w:rPr>
              <w:t>-</w:t>
            </w:r>
            <w:r w:rsidR="00C94355" w:rsidRPr="00BA117F">
              <w:rPr>
                <w:sz w:val="24"/>
              </w:rPr>
              <w:t>201</w:t>
            </w:r>
            <w:r w:rsidR="005A7A08" w:rsidRPr="00BA117F">
              <w:rPr>
                <w:sz w:val="24"/>
              </w:rPr>
              <w:t>8</w:t>
            </w:r>
          </w:p>
        </w:tc>
        <w:tc>
          <w:tcPr>
            <w:tcW w:w="1225" w:type="pct"/>
            <w:vAlign w:val="center"/>
          </w:tcPr>
          <w:p w:rsidR="003C0020" w:rsidRPr="00441529" w:rsidRDefault="003C0020" w:rsidP="00581A25">
            <w:pPr>
              <w:tabs>
                <w:tab w:val="center" w:pos="4320"/>
                <w:tab w:val="right" w:pos="8640"/>
              </w:tabs>
              <w:spacing w:before="120" w:after="120"/>
              <w:rPr>
                <w:sz w:val="24"/>
              </w:rPr>
            </w:pPr>
            <w:r w:rsidRPr="00441529">
              <w:rPr>
                <w:sz w:val="24"/>
              </w:rPr>
              <w:t xml:space="preserve">Initial </w:t>
            </w:r>
            <w:r w:rsidR="00581A25">
              <w:rPr>
                <w:sz w:val="24"/>
              </w:rPr>
              <w:t>d</w:t>
            </w:r>
            <w:r w:rsidRPr="00441529">
              <w:rPr>
                <w:sz w:val="24"/>
              </w:rPr>
              <w:t>ocument</w:t>
            </w:r>
          </w:p>
        </w:tc>
        <w:tc>
          <w:tcPr>
            <w:tcW w:w="2183" w:type="pct"/>
          </w:tcPr>
          <w:p w:rsidR="003C0020" w:rsidRPr="00441529" w:rsidRDefault="00C94355" w:rsidP="00066DDD">
            <w:pPr>
              <w:tabs>
                <w:tab w:val="center" w:pos="4320"/>
                <w:tab w:val="right" w:pos="8640"/>
              </w:tabs>
              <w:spacing w:before="120" w:after="120"/>
              <w:rPr>
                <w:sz w:val="24"/>
              </w:rPr>
            </w:pPr>
            <w:r>
              <w:rPr>
                <w:sz w:val="24"/>
              </w:rPr>
              <w:t>N/A</w:t>
            </w:r>
          </w:p>
        </w:tc>
      </w:tr>
    </w:tbl>
    <w:p w:rsidR="005C058F" w:rsidRPr="003954A8" w:rsidRDefault="005C058F" w:rsidP="005C058F">
      <w:pPr>
        <w:spacing w:after="160" w:line="259" w:lineRule="auto"/>
      </w:pPr>
      <w:r>
        <w:rPr>
          <w:sz w:val="32"/>
        </w:rPr>
        <w:br w:type="page"/>
      </w:r>
    </w:p>
    <w:bookmarkStart w:id="4" w:name="_Toc495922178" w:displacedByCustomXml="next"/>
    <w:bookmarkEnd w:id="4" w:displacedByCustomXml="next"/>
    <w:bookmarkEnd w:id="2" w:displacedByCustomXml="next"/>
    <w:bookmarkEnd w:id="1" w:displacedByCustomXml="next"/>
    <w:sdt>
      <w:sdtPr>
        <w:rPr>
          <w:rFonts w:ascii="Arial" w:hAnsi="Arial"/>
          <w:b/>
          <w:sz w:val="22"/>
        </w:rPr>
        <w:id w:val="458035"/>
        <w:docPartObj>
          <w:docPartGallery w:val="Table of Contents"/>
          <w:docPartUnique/>
        </w:docPartObj>
      </w:sdtPr>
      <w:sdtEndPr>
        <w:rPr>
          <w:rFonts w:ascii="Tahoma" w:hAnsi="Tahoma"/>
          <w:b w:val="0"/>
          <w:sz w:val="20"/>
          <w:lang w:val="pt-PT"/>
        </w:rPr>
      </w:sdtEndPr>
      <w:sdtContent>
        <w:p w:rsidR="00BE27CF" w:rsidRPr="00DB058F" w:rsidRDefault="00BF54F3" w:rsidP="00BF54F3">
          <w:pPr>
            <w:jc w:val="center"/>
            <w:rPr>
              <w:rFonts w:ascii="Arial" w:hAnsi="Arial"/>
              <w:b/>
              <w:sz w:val="32"/>
            </w:rPr>
          </w:pPr>
          <w:r w:rsidRPr="00DB058F">
            <w:rPr>
              <w:rFonts w:ascii="Arial" w:hAnsi="Arial"/>
              <w:b/>
              <w:sz w:val="32"/>
            </w:rPr>
            <w:t xml:space="preserve">Table of </w:t>
          </w:r>
          <w:r w:rsidR="00636023">
            <w:rPr>
              <w:rFonts w:ascii="Arial" w:hAnsi="Arial"/>
              <w:b/>
              <w:sz w:val="32"/>
            </w:rPr>
            <w:t>C</w:t>
          </w:r>
          <w:r w:rsidRPr="00DB058F">
            <w:rPr>
              <w:rFonts w:ascii="Arial" w:hAnsi="Arial"/>
              <w:b/>
              <w:sz w:val="32"/>
            </w:rPr>
            <w:t>ontents</w:t>
          </w:r>
        </w:p>
        <w:p w:rsidR="00BF54F3" w:rsidRDefault="00936DDB">
          <w:pPr>
            <w:pStyle w:val="TOC1"/>
            <w:tabs>
              <w:tab w:val="left" w:pos="400"/>
              <w:tab w:val="right" w:leader="dot" w:pos="9062"/>
            </w:tabs>
            <w:rPr>
              <w:rFonts w:asciiTheme="minorHAnsi" w:eastAsiaTheme="minorEastAsia" w:hAnsiTheme="minorHAnsi" w:cstheme="minorBidi"/>
              <w:noProof/>
              <w:sz w:val="22"/>
              <w:szCs w:val="22"/>
              <w:lang w:eastAsia="en-GB"/>
            </w:rPr>
          </w:pPr>
          <w:r>
            <w:rPr>
              <w:lang w:val="pt-PT"/>
            </w:rPr>
            <w:fldChar w:fldCharType="begin"/>
          </w:r>
          <w:r w:rsidR="00BE27CF">
            <w:rPr>
              <w:lang w:val="pt-PT"/>
            </w:rPr>
            <w:instrText xml:space="preserve"> TOC \o "1-3" \h \z \u </w:instrText>
          </w:r>
          <w:r>
            <w:rPr>
              <w:lang w:val="pt-PT"/>
            </w:rPr>
            <w:fldChar w:fldCharType="separate"/>
          </w:r>
          <w:hyperlink w:anchor="_Toc516235899" w:history="1">
            <w:r w:rsidR="00BF54F3" w:rsidRPr="002B4DEC">
              <w:rPr>
                <w:rStyle w:val="Hyperlink"/>
                <w:noProof/>
              </w:rPr>
              <w:t>1.</w:t>
            </w:r>
            <w:r w:rsidR="00BF54F3">
              <w:rPr>
                <w:rFonts w:asciiTheme="minorHAnsi" w:eastAsiaTheme="minorEastAsia" w:hAnsiTheme="minorHAnsi" w:cstheme="minorBidi"/>
                <w:noProof/>
                <w:sz w:val="22"/>
                <w:szCs w:val="22"/>
                <w:lang w:eastAsia="en-GB"/>
              </w:rPr>
              <w:tab/>
            </w:r>
            <w:r w:rsidR="00BF54F3" w:rsidRPr="002B4DEC">
              <w:rPr>
                <w:rStyle w:val="Hyperlink"/>
                <w:noProof/>
              </w:rPr>
              <w:t>Purpose</w:t>
            </w:r>
            <w:r w:rsidR="00BF54F3">
              <w:rPr>
                <w:noProof/>
                <w:webHidden/>
              </w:rPr>
              <w:tab/>
            </w:r>
            <w:r w:rsidR="00BF54F3">
              <w:rPr>
                <w:noProof/>
                <w:webHidden/>
              </w:rPr>
              <w:fldChar w:fldCharType="begin"/>
            </w:r>
            <w:r w:rsidR="00BF54F3">
              <w:rPr>
                <w:noProof/>
                <w:webHidden/>
              </w:rPr>
              <w:instrText xml:space="preserve"> PAGEREF _Toc516235899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32697D">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00" w:history="1">
            <w:r w:rsidR="00BF54F3" w:rsidRPr="002B4DEC">
              <w:rPr>
                <w:rStyle w:val="Hyperlink"/>
                <w:noProof/>
              </w:rPr>
              <w:t>2.</w:t>
            </w:r>
            <w:r w:rsidR="00BF54F3">
              <w:rPr>
                <w:rFonts w:asciiTheme="minorHAnsi" w:eastAsiaTheme="minorEastAsia" w:hAnsiTheme="minorHAnsi" w:cstheme="minorBidi"/>
                <w:noProof/>
                <w:sz w:val="22"/>
                <w:szCs w:val="22"/>
                <w:lang w:eastAsia="en-GB"/>
              </w:rPr>
              <w:tab/>
            </w:r>
            <w:r w:rsidR="00BF54F3" w:rsidRPr="002B4DEC">
              <w:rPr>
                <w:rStyle w:val="Hyperlink"/>
                <w:noProof/>
              </w:rPr>
              <w:t>Scope</w:t>
            </w:r>
            <w:r w:rsidR="00BF54F3">
              <w:rPr>
                <w:noProof/>
                <w:webHidden/>
              </w:rPr>
              <w:tab/>
            </w:r>
            <w:r w:rsidR="00BF54F3">
              <w:rPr>
                <w:noProof/>
                <w:webHidden/>
              </w:rPr>
              <w:fldChar w:fldCharType="begin"/>
            </w:r>
            <w:r w:rsidR="00BF54F3">
              <w:rPr>
                <w:noProof/>
                <w:webHidden/>
              </w:rPr>
              <w:instrText xml:space="preserve"> PAGEREF _Toc516235900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32697D">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01" w:history="1">
            <w:r w:rsidR="00BF54F3" w:rsidRPr="002B4DEC">
              <w:rPr>
                <w:rStyle w:val="Hyperlink"/>
                <w:noProof/>
              </w:rPr>
              <w:t>3.</w:t>
            </w:r>
            <w:r w:rsidR="00BF54F3">
              <w:rPr>
                <w:rFonts w:asciiTheme="minorHAnsi" w:eastAsiaTheme="minorEastAsia" w:hAnsiTheme="minorHAnsi" w:cstheme="minorBidi"/>
                <w:noProof/>
                <w:sz w:val="22"/>
                <w:szCs w:val="22"/>
                <w:lang w:eastAsia="en-GB"/>
              </w:rPr>
              <w:tab/>
            </w:r>
            <w:r w:rsidR="00BF54F3" w:rsidRPr="002B4DEC">
              <w:rPr>
                <w:rStyle w:val="Hyperlink"/>
                <w:noProof/>
              </w:rPr>
              <w:t>General information</w:t>
            </w:r>
            <w:r w:rsidR="00BF54F3">
              <w:rPr>
                <w:noProof/>
                <w:webHidden/>
              </w:rPr>
              <w:tab/>
            </w:r>
            <w:r w:rsidR="00BF54F3">
              <w:rPr>
                <w:noProof/>
                <w:webHidden/>
              </w:rPr>
              <w:fldChar w:fldCharType="begin"/>
            </w:r>
            <w:r w:rsidR="00BF54F3">
              <w:rPr>
                <w:noProof/>
                <w:webHidden/>
              </w:rPr>
              <w:instrText xml:space="preserve"> PAGEREF _Toc516235901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2" w:history="1">
            <w:r w:rsidR="00BF54F3" w:rsidRPr="002B4DEC">
              <w:rPr>
                <w:rStyle w:val="Hyperlink"/>
                <w:noProof/>
              </w:rPr>
              <w:t>3.1</w:t>
            </w:r>
            <w:r w:rsidR="00BF54F3">
              <w:rPr>
                <w:rFonts w:asciiTheme="minorHAnsi" w:eastAsiaTheme="minorEastAsia" w:hAnsiTheme="minorHAnsi" w:cstheme="minorBidi"/>
                <w:noProof/>
                <w:sz w:val="22"/>
                <w:szCs w:val="22"/>
                <w:lang w:eastAsia="en-GB"/>
              </w:rPr>
              <w:tab/>
            </w:r>
            <w:r w:rsidR="00BF54F3" w:rsidRPr="002B4DEC">
              <w:rPr>
                <w:rStyle w:val="Hyperlink"/>
                <w:noProof/>
              </w:rPr>
              <w:t>Contact details</w:t>
            </w:r>
            <w:r w:rsidR="00BF54F3">
              <w:rPr>
                <w:noProof/>
                <w:webHidden/>
              </w:rPr>
              <w:tab/>
            </w:r>
            <w:r w:rsidR="00BF54F3">
              <w:rPr>
                <w:noProof/>
                <w:webHidden/>
              </w:rPr>
              <w:fldChar w:fldCharType="begin"/>
            </w:r>
            <w:r w:rsidR="00BF54F3">
              <w:rPr>
                <w:noProof/>
                <w:webHidden/>
              </w:rPr>
              <w:instrText xml:space="preserve"> PAGEREF _Toc516235902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3" w:history="1">
            <w:r w:rsidR="00BF54F3" w:rsidRPr="002B4DEC">
              <w:rPr>
                <w:rStyle w:val="Hyperlink"/>
                <w:noProof/>
              </w:rPr>
              <w:t>3.2</w:t>
            </w:r>
            <w:r w:rsidR="00BF54F3">
              <w:rPr>
                <w:rFonts w:asciiTheme="minorHAnsi" w:eastAsiaTheme="minorEastAsia" w:hAnsiTheme="minorHAnsi" w:cstheme="minorBidi"/>
                <w:noProof/>
                <w:sz w:val="22"/>
                <w:szCs w:val="22"/>
                <w:lang w:eastAsia="en-GB"/>
              </w:rPr>
              <w:tab/>
            </w:r>
            <w:r w:rsidR="00BF54F3" w:rsidRPr="002B4DEC">
              <w:rPr>
                <w:rStyle w:val="Hyperlink"/>
                <w:noProof/>
              </w:rPr>
              <w:t>Test participants</w:t>
            </w:r>
            <w:r w:rsidR="00BF54F3">
              <w:rPr>
                <w:noProof/>
                <w:webHidden/>
              </w:rPr>
              <w:tab/>
            </w:r>
            <w:r w:rsidR="00BF54F3">
              <w:rPr>
                <w:noProof/>
                <w:webHidden/>
              </w:rPr>
              <w:fldChar w:fldCharType="begin"/>
            </w:r>
            <w:r w:rsidR="00BF54F3">
              <w:rPr>
                <w:noProof/>
                <w:webHidden/>
              </w:rPr>
              <w:instrText xml:space="preserve"> PAGEREF _Toc516235903 \h </w:instrText>
            </w:r>
            <w:r w:rsidR="00BF54F3">
              <w:rPr>
                <w:noProof/>
                <w:webHidden/>
              </w:rPr>
            </w:r>
            <w:r w:rsidR="00BF54F3">
              <w:rPr>
                <w:noProof/>
                <w:webHidden/>
              </w:rPr>
              <w:fldChar w:fldCharType="separate"/>
            </w:r>
            <w:r w:rsidR="00BF54F3">
              <w:rPr>
                <w:noProof/>
                <w:webHidden/>
              </w:rPr>
              <w:t>4</w:t>
            </w:r>
            <w:r w:rsidR="00BF54F3">
              <w:rPr>
                <w:noProof/>
                <w:webHidden/>
              </w:rPr>
              <w:fldChar w:fldCharType="end"/>
            </w:r>
          </w:hyperlink>
        </w:p>
        <w:p w:rsidR="00BF54F3" w:rsidRDefault="0032697D">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04" w:history="1">
            <w:r w:rsidR="00BF54F3" w:rsidRPr="002B4DEC">
              <w:rPr>
                <w:rStyle w:val="Hyperlink"/>
                <w:noProof/>
              </w:rPr>
              <w:t>4.</w:t>
            </w:r>
            <w:r w:rsidR="00BF54F3">
              <w:rPr>
                <w:rFonts w:asciiTheme="minorHAnsi" w:eastAsiaTheme="minorEastAsia" w:hAnsiTheme="minorHAnsi" w:cstheme="minorBidi"/>
                <w:noProof/>
                <w:sz w:val="22"/>
                <w:szCs w:val="22"/>
                <w:lang w:eastAsia="en-GB"/>
              </w:rPr>
              <w:tab/>
            </w:r>
            <w:r w:rsidR="00BF54F3" w:rsidRPr="002B4DEC">
              <w:rPr>
                <w:rStyle w:val="Hyperlink"/>
                <w:noProof/>
              </w:rPr>
              <w:t>Test Process</w:t>
            </w:r>
            <w:r w:rsidR="00BF54F3">
              <w:rPr>
                <w:noProof/>
                <w:webHidden/>
              </w:rPr>
              <w:tab/>
            </w:r>
            <w:r w:rsidR="00BF54F3">
              <w:rPr>
                <w:noProof/>
                <w:webHidden/>
              </w:rPr>
              <w:fldChar w:fldCharType="begin"/>
            </w:r>
            <w:r w:rsidR="00BF54F3">
              <w:rPr>
                <w:noProof/>
                <w:webHidden/>
              </w:rPr>
              <w:instrText xml:space="preserve"> PAGEREF _Toc516235904 \h </w:instrText>
            </w:r>
            <w:r w:rsidR="00BF54F3">
              <w:rPr>
                <w:noProof/>
                <w:webHidden/>
              </w:rPr>
            </w:r>
            <w:r w:rsidR="00BF54F3">
              <w:rPr>
                <w:noProof/>
                <w:webHidden/>
              </w:rPr>
              <w:fldChar w:fldCharType="separate"/>
            </w:r>
            <w:r w:rsidR="00BF54F3">
              <w:rPr>
                <w:noProof/>
                <w:webHidden/>
              </w:rPr>
              <w:t>5</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5" w:history="1">
            <w:r w:rsidR="00BF54F3" w:rsidRPr="002B4DEC">
              <w:rPr>
                <w:rStyle w:val="Hyperlink"/>
                <w:noProof/>
              </w:rPr>
              <w:t>4.1</w:t>
            </w:r>
            <w:r w:rsidR="00BF54F3">
              <w:rPr>
                <w:rFonts w:asciiTheme="minorHAnsi" w:eastAsiaTheme="minorEastAsia" w:hAnsiTheme="minorHAnsi" w:cstheme="minorBidi"/>
                <w:noProof/>
                <w:sz w:val="22"/>
                <w:szCs w:val="22"/>
                <w:lang w:eastAsia="en-GB"/>
              </w:rPr>
              <w:tab/>
            </w:r>
            <w:r w:rsidR="00BF54F3" w:rsidRPr="002B4DEC">
              <w:rPr>
                <w:rStyle w:val="Hyperlink"/>
                <w:noProof/>
              </w:rPr>
              <w:t>Summary of test results</w:t>
            </w:r>
            <w:r w:rsidR="00BF54F3">
              <w:rPr>
                <w:noProof/>
                <w:webHidden/>
              </w:rPr>
              <w:tab/>
            </w:r>
            <w:r w:rsidR="00BF54F3">
              <w:rPr>
                <w:noProof/>
                <w:webHidden/>
              </w:rPr>
              <w:fldChar w:fldCharType="begin"/>
            </w:r>
            <w:r w:rsidR="00BF54F3">
              <w:rPr>
                <w:noProof/>
                <w:webHidden/>
              </w:rPr>
              <w:instrText xml:space="preserve"> PAGEREF _Toc516235905 \h </w:instrText>
            </w:r>
            <w:r w:rsidR="00BF54F3">
              <w:rPr>
                <w:noProof/>
                <w:webHidden/>
              </w:rPr>
            </w:r>
            <w:r w:rsidR="00BF54F3">
              <w:rPr>
                <w:noProof/>
                <w:webHidden/>
              </w:rPr>
              <w:fldChar w:fldCharType="separate"/>
            </w:r>
            <w:r w:rsidR="00BF54F3">
              <w:rPr>
                <w:noProof/>
                <w:webHidden/>
              </w:rPr>
              <w:t>5</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6" w:history="1">
            <w:r w:rsidR="00BF54F3" w:rsidRPr="002B4DEC">
              <w:rPr>
                <w:rStyle w:val="Hyperlink"/>
                <w:noProof/>
              </w:rPr>
              <w:t>4.2</w:t>
            </w:r>
            <w:r w:rsidR="00BF54F3">
              <w:rPr>
                <w:rFonts w:asciiTheme="minorHAnsi" w:eastAsiaTheme="minorEastAsia" w:hAnsiTheme="minorHAnsi" w:cstheme="minorBidi"/>
                <w:noProof/>
                <w:sz w:val="22"/>
                <w:szCs w:val="22"/>
                <w:lang w:eastAsia="en-GB"/>
              </w:rPr>
              <w:tab/>
            </w:r>
            <w:r w:rsidR="00BF54F3" w:rsidRPr="002B4DEC">
              <w:rPr>
                <w:rStyle w:val="Hyperlink"/>
                <w:noProof/>
              </w:rPr>
              <w:t>Test assessment</w:t>
            </w:r>
            <w:r w:rsidR="00BF54F3">
              <w:rPr>
                <w:noProof/>
                <w:webHidden/>
              </w:rPr>
              <w:tab/>
            </w:r>
            <w:r w:rsidR="00BF54F3">
              <w:rPr>
                <w:noProof/>
                <w:webHidden/>
              </w:rPr>
              <w:fldChar w:fldCharType="begin"/>
            </w:r>
            <w:r w:rsidR="00BF54F3">
              <w:rPr>
                <w:noProof/>
                <w:webHidden/>
              </w:rPr>
              <w:instrText xml:space="preserve"> PAGEREF _Toc516235906 \h </w:instrText>
            </w:r>
            <w:r w:rsidR="00BF54F3">
              <w:rPr>
                <w:noProof/>
                <w:webHidden/>
              </w:rPr>
            </w:r>
            <w:r w:rsidR="00BF54F3">
              <w:rPr>
                <w:noProof/>
                <w:webHidden/>
              </w:rPr>
              <w:fldChar w:fldCharType="separate"/>
            </w:r>
            <w:r w:rsidR="00BF54F3">
              <w:rPr>
                <w:noProof/>
                <w:webHidden/>
              </w:rPr>
              <w:t>5</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7" w:history="1">
            <w:r w:rsidR="00BF54F3" w:rsidRPr="002B4DEC">
              <w:rPr>
                <w:rStyle w:val="Hyperlink"/>
                <w:noProof/>
              </w:rPr>
              <w:t>4.3</w:t>
            </w:r>
            <w:r w:rsidR="00BF54F3">
              <w:rPr>
                <w:rFonts w:asciiTheme="minorHAnsi" w:eastAsiaTheme="minorEastAsia" w:hAnsiTheme="minorHAnsi" w:cstheme="minorBidi"/>
                <w:noProof/>
                <w:sz w:val="22"/>
                <w:szCs w:val="22"/>
                <w:lang w:eastAsia="en-GB"/>
              </w:rPr>
              <w:tab/>
            </w:r>
            <w:r w:rsidR="00BF54F3" w:rsidRPr="002B4DEC">
              <w:rPr>
                <w:rStyle w:val="Hyperlink"/>
                <w:noProof/>
              </w:rPr>
              <w:t>Variances</w:t>
            </w:r>
            <w:r w:rsidR="00BF54F3">
              <w:rPr>
                <w:noProof/>
                <w:webHidden/>
              </w:rPr>
              <w:tab/>
            </w:r>
            <w:r w:rsidR="00BF54F3">
              <w:rPr>
                <w:noProof/>
                <w:webHidden/>
              </w:rPr>
              <w:fldChar w:fldCharType="begin"/>
            </w:r>
            <w:r w:rsidR="00BF54F3">
              <w:rPr>
                <w:noProof/>
                <w:webHidden/>
              </w:rPr>
              <w:instrText xml:space="preserve"> PAGEREF _Toc516235907 \h </w:instrText>
            </w:r>
            <w:r w:rsidR="00BF54F3">
              <w:rPr>
                <w:noProof/>
                <w:webHidden/>
              </w:rPr>
            </w:r>
            <w:r w:rsidR="00BF54F3">
              <w:rPr>
                <w:noProof/>
                <w:webHidden/>
              </w:rPr>
              <w:fldChar w:fldCharType="separate"/>
            </w:r>
            <w:r w:rsidR="00BF54F3">
              <w:rPr>
                <w:noProof/>
                <w:webHidden/>
              </w:rPr>
              <w:t>6</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8" w:history="1">
            <w:r w:rsidR="00BF54F3" w:rsidRPr="002B4DEC">
              <w:rPr>
                <w:rStyle w:val="Hyperlink"/>
                <w:noProof/>
              </w:rPr>
              <w:t>4.4</w:t>
            </w:r>
            <w:r w:rsidR="00BF54F3">
              <w:rPr>
                <w:rFonts w:asciiTheme="minorHAnsi" w:eastAsiaTheme="minorEastAsia" w:hAnsiTheme="minorHAnsi" w:cstheme="minorBidi"/>
                <w:noProof/>
                <w:sz w:val="22"/>
                <w:szCs w:val="22"/>
                <w:lang w:eastAsia="en-GB"/>
              </w:rPr>
              <w:tab/>
            </w:r>
            <w:r w:rsidR="00BF54F3" w:rsidRPr="002B4DEC">
              <w:rPr>
                <w:rStyle w:val="Hyperlink"/>
                <w:noProof/>
              </w:rPr>
              <w:t>Unexpected results</w:t>
            </w:r>
            <w:r w:rsidR="00BF54F3">
              <w:rPr>
                <w:noProof/>
                <w:webHidden/>
              </w:rPr>
              <w:tab/>
            </w:r>
            <w:r w:rsidR="00BF54F3">
              <w:rPr>
                <w:noProof/>
                <w:webHidden/>
              </w:rPr>
              <w:fldChar w:fldCharType="begin"/>
            </w:r>
            <w:r w:rsidR="00BF54F3">
              <w:rPr>
                <w:noProof/>
                <w:webHidden/>
              </w:rPr>
              <w:instrText xml:space="preserve"> PAGEREF _Toc516235908 \h </w:instrText>
            </w:r>
            <w:r w:rsidR="00BF54F3">
              <w:rPr>
                <w:noProof/>
                <w:webHidden/>
              </w:rPr>
            </w:r>
            <w:r w:rsidR="00BF54F3">
              <w:rPr>
                <w:noProof/>
                <w:webHidden/>
              </w:rPr>
              <w:fldChar w:fldCharType="separate"/>
            </w:r>
            <w:r w:rsidR="00BF54F3">
              <w:rPr>
                <w:noProof/>
                <w:webHidden/>
              </w:rPr>
              <w:t>6</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09" w:history="1">
            <w:r w:rsidR="00BF54F3" w:rsidRPr="002B4DEC">
              <w:rPr>
                <w:rStyle w:val="Hyperlink"/>
                <w:noProof/>
              </w:rPr>
              <w:t>4.5</w:t>
            </w:r>
            <w:r w:rsidR="00BF54F3">
              <w:rPr>
                <w:rFonts w:asciiTheme="minorHAnsi" w:eastAsiaTheme="minorEastAsia" w:hAnsiTheme="minorHAnsi" w:cstheme="minorBidi"/>
                <w:noProof/>
                <w:sz w:val="22"/>
                <w:szCs w:val="22"/>
                <w:lang w:eastAsia="en-GB"/>
              </w:rPr>
              <w:tab/>
            </w:r>
            <w:r w:rsidR="00BF54F3" w:rsidRPr="002B4DEC">
              <w:rPr>
                <w:rStyle w:val="Hyperlink"/>
                <w:noProof/>
              </w:rPr>
              <w:t>Resolved test incidents</w:t>
            </w:r>
            <w:r w:rsidR="00BF54F3">
              <w:rPr>
                <w:noProof/>
                <w:webHidden/>
              </w:rPr>
              <w:tab/>
            </w:r>
            <w:r w:rsidR="00BF54F3">
              <w:rPr>
                <w:noProof/>
                <w:webHidden/>
              </w:rPr>
              <w:fldChar w:fldCharType="begin"/>
            </w:r>
            <w:r w:rsidR="00BF54F3">
              <w:rPr>
                <w:noProof/>
                <w:webHidden/>
              </w:rPr>
              <w:instrText xml:space="preserve"> PAGEREF _Toc516235909 \h </w:instrText>
            </w:r>
            <w:r w:rsidR="00BF54F3">
              <w:rPr>
                <w:noProof/>
                <w:webHidden/>
              </w:rPr>
            </w:r>
            <w:r w:rsidR="00BF54F3">
              <w:rPr>
                <w:noProof/>
                <w:webHidden/>
              </w:rPr>
              <w:fldChar w:fldCharType="separate"/>
            </w:r>
            <w:r w:rsidR="00BF54F3">
              <w:rPr>
                <w:noProof/>
                <w:webHidden/>
              </w:rPr>
              <w:t>7</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0" w:history="1">
            <w:r w:rsidR="00BF54F3" w:rsidRPr="002B4DEC">
              <w:rPr>
                <w:rStyle w:val="Hyperlink"/>
                <w:noProof/>
              </w:rPr>
              <w:t>4.6</w:t>
            </w:r>
            <w:r w:rsidR="00BF54F3">
              <w:rPr>
                <w:rFonts w:asciiTheme="minorHAnsi" w:eastAsiaTheme="minorEastAsia" w:hAnsiTheme="minorHAnsi" w:cstheme="minorBidi"/>
                <w:noProof/>
                <w:sz w:val="22"/>
                <w:szCs w:val="22"/>
                <w:lang w:eastAsia="en-GB"/>
              </w:rPr>
              <w:tab/>
            </w:r>
            <w:r w:rsidR="00BF54F3" w:rsidRPr="002B4DEC">
              <w:rPr>
                <w:rStyle w:val="Hyperlink"/>
                <w:noProof/>
              </w:rPr>
              <w:t>Unresolved Test incidents</w:t>
            </w:r>
            <w:r w:rsidR="00BF54F3">
              <w:rPr>
                <w:noProof/>
                <w:webHidden/>
              </w:rPr>
              <w:tab/>
            </w:r>
            <w:r w:rsidR="00BF54F3">
              <w:rPr>
                <w:noProof/>
                <w:webHidden/>
              </w:rPr>
              <w:fldChar w:fldCharType="begin"/>
            </w:r>
            <w:r w:rsidR="00BF54F3">
              <w:rPr>
                <w:noProof/>
                <w:webHidden/>
              </w:rPr>
              <w:instrText xml:space="preserve"> PAGEREF _Toc516235910 \h </w:instrText>
            </w:r>
            <w:r w:rsidR="00BF54F3">
              <w:rPr>
                <w:noProof/>
                <w:webHidden/>
              </w:rPr>
            </w:r>
            <w:r w:rsidR="00BF54F3">
              <w:rPr>
                <w:noProof/>
                <w:webHidden/>
              </w:rPr>
              <w:fldChar w:fldCharType="separate"/>
            </w:r>
            <w:r w:rsidR="00BF54F3">
              <w:rPr>
                <w:noProof/>
                <w:webHidden/>
              </w:rPr>
              <w:t>7</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1" w:history="1">
            <w:r w:rsidR="00BF54F3" w:rsidRPr="002B4DEC">
              <w:rPr>
                <w:rStyle w:val="Hyperlink"/>
                <w:noProof/>
              </w:rPr>
              <w:t>4.7</w:t>
            </w:r>
            <w:r w:rsidR="00BF54F3">
              <w:rPr>
                <w:rFonts w:asciiTheme="minorHAnsi" w:eastAsiaTheme="minorEastAsia" w:hAnsiTheme="minorHAnsi" w:cstheme="minorBidi"/>
                <w:noProof/>
                <w:sz w:val="22"/>
                <w:szCs w:val="22"/>
                <w:lang w:eastAsia="en-GB"/>
              </w:rPr>
              <w:tab/>
            </w:r>
            <w:r w:rsidR="00BF54F3" w:rsidRPr="002B4DEC">
              <w:rPr>
                <w:rStyle w:val="Hyperlink"/>
                <w:noProof/>
              </w:rPr>
              <w:t>Recommendations</w:t>
            </w:r>
            <w:r w:rsidR="00BF54F3">
              <w:rPr>
                <w:noProof/>
                <w:webHidden/>
              </w:rPr>
              <w:tab/>
            </w:r>
            <w:r w:rsidR="00BF54F3">
              <w:rPr>
                <w:noProof/>
                <w:webHidden/>
              </w:rPr>
              <w:fldChar w:fldCharType="begin"/>
            </w:r>
            <w:r w:rsidR="00BF54F3">
              <w:rPr>
                <w:noProof/>
                <w:webHidden/>
              </w:rPr>
              <w:instrText xml:space="preserve"> PAGEREF _Toc516235911 \h </w:instrText>
            </w:r>
            <w:r w:rsidR="00BF54F3">
              <w:rPr>
                <w:noProof/>
                <w:webHidden/>
              </w:rPr>
            </w:r>
            <w:r w:rsidR="00BF54F3">
              <w:rPr>
                <w:noProof/>
                <w:webHidden/>
              </w:rPr>
              <w:fldChar w:fldCharType="separate"/>
            </w:r>
            <w:r w:rsidR="00BF54F3">
              <w:rPr>
                <w:noProof/>
                <w:webHidden/>
              </w:rPr>
              <w:t>8</w:t>
            </w:r>
            <w:r w:rsidR="00BF54F3">
              <w:rPr>
                <w:noProof/>
                <w:webHidden/>
              </w:rPr>
              <w:fldChar w:fldCharType="end"/>
            </w:r>
          </w:hyperlink>
        </w:p>
        <w:p w:rsidR="00BF54F3" w:rsidRDefault="0032697D">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12" w:history="1">
            <w:r w:rsidR="00BF54F3" w:rsidRPr="002B4DEC">
              <w:rPr>
                <w:rStyle w:val="Hyperlink"/>
                <w:noProof/>
              </w:rPr>
              <w:t>5.</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Report</w:t>
            </w:r>
            <w:r w:rsidR="00BF54F3">
              <w:rPr>
                <w:noProof/>
                <w:webHidden/>
              </w:rPr>
              <w:tab/>
            </w:r>
            <w:r w:rsidR="00BF54F3">
              <w:rPr>
                <w:noProof/>
                <w:webHidden/>
              </w:rPr>
              <w:fldChar w:fldCharType="begin"/>
            </w:r>
            <w:r w:rsidR="00BF54F3">
              <w:rPr>
                <w:noProof/>
                <w:webHidden/>
              </w:rPr>
              <w:instrText xml:space="preserve"> PAGEREF _Toc516235912 \h </w:instrText>
            </w:r>
            <w:r w:rsidR="00BF54F3">
              <w:rPr>
                <w:noProof/>
                <w:webHidden/>
              </w:rPr>
            </w:r>
            <w:r w:rsidR="00BF54F3">
              <w:rPr>
                <w:noProof/>
                <w:webHidden/>
              </w:rPr>
              <w:fldChar w:fldCharType="separate"/>
            </w:r>
            <w:r w:rsidR="00BF54F3">
              <w:rPr>
                <w:noProof/>
                <w:webHidden/>
              </w:rPr>
              <w:t>9</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3" w:history="1">
            <w:r w:rsidR="00BF54F3" w:rsidRPr="002B4DEC">
              <w:rPr>
                <w:rStyle w:val="Hyperlink"/>
                <w:noProof/>
              </w:rPr>
              <w:t>5.1</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Single pack transactions</w:t>
            </w:r>
            <w:r w:rsidR="00BF54F3">
              <w:rPr>
                <w:noProof/>
                <w:webHidden/>
              </w:rPr>
              <w:tab/>
            </w:r>
            <w:r w:rsidR="00BF54F3">
              <w:rPr>
                <w:noProof/>
                <w:webHidden/>
              </w:rPr>
              <w:fldChar w:fldCharType="begin"/>
            </w:r>
            <w:r w:rsidR="00BF54F3">
              <w:rPr>
                <w:noProof/>
                <w:webHidden/>
              </w:rPr>
              <w:instrText xml:space="preserve"> PAGEREF _Toc516235913 \h </w:instrText>
            </w:r>
            <w:r w:rsidR="00BF54F3">
              <w:rPr>
                <w:noProof/>
                <w:webHidden/>
              </w:rPr>
            </w:r>
            <w:r w:rsidR="00BF54F3">
              <w:rPr>
                <w:noProof/>
                <w:webHidden/>
              </w:rPr>
              <w:fldChar w:fldCharType="separate"/>
            </w:r>
            <w:r w:rsidR="00BF54F3">
              <w:rPr>
                <w:noProof/>
                <w:webHidden/>
              </w:rPr>
              <w:t>9</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4" w:history="1">
            <w:r w:rsidR="00BF54F3" w:rsidRPr="002B4DEC">
              <w:rPr>
                <w:rStyle w:val="Hyperlink"/>
                <w:noProof/>
              </w:rPr>
              <w:t>5.1.1</w:t>
            </w:r>
            <w:r w:rsidR="00BF54F3">
              <w:rPr>
                <w:rFonts w:asciiTheme="minorHAnsi" w:eastAsiaTheme="minorEastAsia" w:hAnsiTheme="minorHAnsi" w:cstheme="minorBidi"/>
                <w:noProof/>
                <w:sz w:val="22"/>
                <w:szCs w:val="22"/>
                <w:lang w:eastAsia="en-GB"/>
              </w:rPr>
              <w:tab/>
            </w:r>
            <w:r w:rsidR="00BF54F3" w:rsidRPr="002B4DEC">
              <w:rPr>
                <w:rStyle w:val="Hyperlink"/>
                <w:noProof/>
              </w:rPr>
              <w:t>PTMVS-H-01 Verify, dispense and undo dispense single pack</w:t>
            </w:r>
            <w:r w:rsidR="00BF54F3">
              <w:rPr>
                <w:noProof/>
                <w:webHidden/>
              </w:rPr>
              <w:tab/>
            </w:r>
            <w:r w:rsidR="00BF54F3">
              <w:rPr>
                <w:noProof/>
                <w:webHidden/>
              </w:rPr>
              <w:fldChar w:fldCharType="begin"/>
            </w:r>
            <w:r w:rsidR="00BF54F3">
              <w:rPr>
                <w:noProof/>
                <w:webHidden/>
              </w:rPr>
              <w:instrText xml:space="preserve"> PAGEREF _Toc516235914 \h </w:instrText>
            </w:r>
            <w:r w:rsidR="00BF54F3">
              <w:rPr>
                <w:noProof/>
                <w:webHidden/>
              </w:rPr>
            </w:r>
            <w:r w:rsidR="00BF54F3">
              <w:rPr>
                <w:noProof/>
                <w:webHidden/>
              </w:rPr>
              <w:fldChar w:fldCharType="separate"/>
            </w:r>
            <w:r w:rsidR="00BF54F3">
              <w:rPr>
                <w:noProof/>
                <w:webHidden/>
              </w:rPr>
              <w:t>9</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5" w:history="1">
            <w:r w:rsidR="00BF54F3" w:rsidRPr="002B4DEC">
              <w:rPr>
                <w:rStyle w:val="Hyperlink"/>
                <w:noProof/>
                <w:lang w:val="en-US" w:eastAsia="nl-BE"/>
              </w:rPr>
              <w:t>5.1.2</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PTMVS-H-02 Dispense single pack manual entry</w:t>
            </w:r>
            <w:r w:rsidR="00BF54F3">
              <w:rPr>
                <w:noProof/>
                <w:webHidden/>
              </w:rPr>
              <w:tab/>
            </w:r>
            <w:r w:rsidR="00BF54F3">
              <w:rPr>
                <w:noProof/>
                <w:webHidden/>
              </w:rPr>
              <w:fldChar w:fldCharType="begin"/>
            </w:r>
            <w:r w:rsidR="00BF54F3">
              <w:rPr>
                <w:noProof/>
                <w:webHidden/>
              </w:rPr>
              <w:instrText xml:space="preserve"> PAGEREF _Toc516235915 \h </w:instrText>
            </w:r>
            <w:r w:rsidR="00BF54F3">
              <w:rPr>
                <w:noProof/>
                <w:webHidden/>
              </w:rPr>
            </w:r>
            <w:r w:rsidR="00BF54F3">
              <w:rPr>
                <w:noProof/>
                <w:webHidden/>
              </w:rPr>
              <w:fldChar w:fldCharType="separate"/>
            </w:r>
            <w:r w:rsidR="00BF54F3">
              <w:rPr>
                <w:noProof/>
                <w:webHidden/>
              </w:rPr>
              <w:t>12</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6" w:history="1">
            <w:r w:rsidR="00BF54F3" w:rsidRPr="002B4DEC">
              <w:rPr>
                <w:rStyle w:val="Hyperlink"/>
                <w:noProof/>
                <w:lang w:val="en-US" w:eastAsia="nl-BE"/>
              </w:rPr>
              <w:t>5.1.3</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PTMVS-H-03 Sample single pack and undo sample single pack</w:t>
            </w:r>
            <w:r w:rsidR="00BF54F3">
              <w:rPr>
                <w:noProof/>
                <w:webHidden/>
              </w:rPr>
              <w:tab/>
            </w:r>
            <w:r w:rsidR="00BF54F3">
              <w:rPr>
                <w:noProof/>
                <w:webHidden/>
              </w:rPr>
              <w:fldChar w:fldCharType="begin"/>
            </w:r>
            <w:r w:rsidR="00BF54F3">
              <w:rPr>
                <w:noProof/>
                <w:webHidden/>
              </w:rPr>
              <w:instrText xml:space="preserve"> PAGEREF _Toc516235916 \h </w:instrText>
            </w:r>
            <w:r w:rsidR="00BF54F3">
              <w:rPr>
                <w:noProof/>
                <w:webHidden/>
              </w:rPr>
            </w:r>
            <w:r w:rsidR="00BF54F3">
              <w:rPr>
                <w:noProof/>
                <w:webHidden/>
              </w:rPr>
              <w:fldChar w:fldCharType="separate"/>
            </w:r>
            <w:r w:rsidR="00BF54F3">
              <w:rPr>
                <w:noProof/>
                <w:webHidden/>
              </w:rPr>
              <w:t>14</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7" w:history="1">
            <w:r w:rsidR="00BF54F3" w:rsidRPr="002B4DEC">
              <w:rPr>
                <w:rStyle w:val="Hyperlink"/>
                <w:noProof/>
                <w:lang w:val="en-US" w:eastAsia="nl-BE"/>
              </w:rPr>
              <w:t>5.1.4</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PTMVS-H-04 Destroy single pack and undo destroy single pack</w:t>
            </w:r>
            <w:r w:rsidR="00BF54F3">
              <w:rPr>
                <w:noProof/>
                <w:webHidden/>
              </w:rPr>
              <w:tab/>
            </w:r>
            <w:r w:rsidR="00BF54F3">
              <w:rPr>
                <w:noProof/>
                <w:webHidden/>
              </w:rPr>
              <w:fldChar w:fldCharType="begin"/>
            </w:r>
            <w:r w:rsidR="00BF54F3">
              <w:rPr>
                <w:noProof/>
                <w:webHidden/>
              </w:rPr>
              <w:instrText xml:space="preserve"> PAGEREF _Toc516235917 \h </w:instrText>
            </w:r>
            <w:r w:rsidR="00BF54F3">
              <w:rPr>
                <w:noProof/>
                <w:webHidden/>
              </w:rPr>
            </w:r>
            <w:r w:rsidR="00BF54F3">
              <w:rPr>
                <w:noProof/>
                <w:webHidden/>
              </w:rPr>
              <w:fldChar w:fldCharType="separate"/>
            </w:r>
            <w:r w:rsidR="00BF54F3">
              <w:rPr>
                <w:noProof/>
                <w:webHidden/>
              </w:rPr>
              <w:t>17</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18" w:history="1">
            <w:r w:rsidR="00BF54F3" w:rsidRPr="002B4DEC">
              <w:rPr>
                <w:rStyle w:val="Hyperlink"/>
                <w:noProof/>
              </w:rPr>
              <w:t>5.1.5</w:t>
            </w:r>
            <w:r w:rsidR="00BF54F3">
              <w:rPr>
                <w:rFonts w:asciiTheme="minorHAnsi" w:eastAsiaTheme="minorEastAsia" w:hAnsiTheme="minorHAnsi" w:cstheme="minorBidi"/>
                <w:noProof/>
                <w:sz w:val="22"/>
                <w:szCs w:val="22"/>
                <w:lang w:eastAsia="en-GB"/>
              </w:rPr>
              <w:tab/>
            </w:r>
            <w:r w:rsidR="00BF54F3" w:rsidRPr="002B4DEC">
              <w:rPr>
                <w:rStyle w:val="Hyperlink"/>
                <w:noProof/>
              </w:rPr>
              <w:t>PTMVS-H-05 Alarm generation</w:t>
            </w:r>
            <w:r w:rsidR="00BF54F3">
              <w:rPr>
                <w:noProof/>
                <w:webHidden/>
              </w:rPr>
              <w:tab/>
            </w:r>
            <w:r w:rsidR="00BF54F3">
              <w:rPr>
                <w:noProof/>
                <w:webHidden/>
              </w:rPr>
              <w:fldChar w:fldCharType="begin"/>
            </w:r>
            <w:r w:rsidR="00BF54F3">
              <w:rPr>
                <w:noProof/>
                <w:webHidden/>
              </w:rPr>
              <w:instrText xml:space="preserve"> PAGEREF _Toc516235918 \h </w:instrText>
            </w:r>
            <w:r w:rsidR="00BF54F3">
              <w:rPr>
                <w:noProof/>
                <w:webHidden/>
              </w:rPr>
            </w:r>
            <w:r w:rsidR="00BF54F3">
              <w:rPr>
                <w:noProof/>
                <w:webHidden/>
              </w:rPr>
              <w:fldChar w:fldCharType="separate"/>
            </w:r>
            <w:r w:rsidR="00BF54F3">
              <w:rPr>
                <w:noProof/>
                <w:webHidden/>
              </w:rPr>
              <w:t>20</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19" w:history="1">
            <w:r w:rsidR="00BF54F3" w:rsidRPr="002B4DEC">
              <w:rPr>
                <w:rStyle w:val="Hyperlink"/>
                <w:noProof/>
              </w:rPr>
              <w:t>5.2</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Mixed Bulk transactions</w:t>
            </w:r>
            <w:r w:rsidR="00BF54F3">
              <w:rPr>
                <w:noProof/>
                <w:webHidden/>
              </w:rPr>
              <w:tab/>
            </w:r>
            <w:r w:rsidR="00BF54F3">
              <w:rPr>
                <w:noProof/>
                <w:webHidden/>
              </w:rPr>
              <w:fldChar w:fldCharType="begin"/>
            </w:r>
            <w:r w:rsidR="00BF54F3">
              <w:rPr>
                <w:noProof/>
                <w:webHidden/>
              </w:rPr>
              <w:instrText xml:space="preserve"> PAGEREF _Toc516235919 \h </w:instrText>
            </w:r>
            <w:r w:rsidR="00BF54F3">
              <w:rPr>
                <w:noProof/>
                <w:webHidden/>
              </w:rPr>
            </w:r>
            <w:r w:rsidR="00BF54F3">
              <w:rPr>
                <w:noProof/>
                <w:webHidden/>
              </w:rPr>
              <w:fldChar w:fldCharType="separate"/>
            </w:r>
            <w:r w:rsidR="00BF54F3">
              <w:rPr>
                <w:noProof/>
                <w:webHidden/>
              </w:rPr>
              <w:t>21</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0" w:history="1">
            <w:r w:rsidR="00BF54F3" w:rsidRPr="002B4DEC">
              <w:rPr>
                <w:rStyle w:val="Hyperlink"/>
                <w:noProof/>
                <w:lang w:val="en-US" w:eastAsia="nl-BE"/>
              </w:rPr>
              <w:t>5.2.1</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PTMVS-H-06 Submit mixed bulk transaction and request mixed bulk transaction result</w:t>
            </w:r>
            <w:r w:rsidR="00BF54F3">
              <w:rPr>
                <w:noProof/>
                <w:webHidden/>
              </w:rPr>
              <w:tab/>
            </w:r>
            <w:r w:rsidR="00BF54F3">
              <w:rPr>
                <w:noProof/>
                <w:webHidden/>
              </w:rPr>
              <w:fldChar w:fldCharType="begin"/>
            </w:r>
            <w:r w:rsidR="00BF54F3">
              <w:rPr>
                <w:noProof/>
                <w:webHidden/>
              </w:rPr>
              <w:instrText xml:space="preserve"> PAGEREF _Toc516235920 \h </w:instrText>
            </w:r>
            <w:r w:rsidR="00BF54F3">
              <w:rPr>
                <w:noProof/>
                <w:webHidden/>
              </w:rPr>
            </w:r>
            <w:r w:rsidR="00BF54F3">
              <w:rPr>
                <w:noProof/>
                <w:webHidden/>
              </w:rPr>
              <w:fldChar w:fldCharType="separate"/>
            </w:r>
            <w:r w:rsidR="00BF54F3">
              <w:rPr>
                <w:noProof/>
                <w:webHidden/>
              </w:rPr>
              <w:t>21</w:t>
            </w:r>
            <w:r w:rsidR="00BF54F3">
              <w:rPr>
                <w:noProof/>
                <w:webHidden/>
              </w:rPr>
              <w:fldChar w:fldCharType="end"/>
            </w:r>
          </w:hyperlink>
        </w:p>
        <w:p w:rsidR="00BF54F3" w:rsidRDefault="0032697D">
          <w:pPr>
            <w:pStyle w:val="TOC2"/>
            <w:tabs>
              <w:tab w:val="left" w:pos="880"/>
              <w:tab w:val="right" w:leader="dot" w:pos="9062"/>
            </w:tabs>
            <w:rPr>
              <w:rFonts w:asciiTheme="minorHAnsi" w:eastAsiaTheme="minorEastAsia" w:hAnsiTheme="minorHAnsi" w:cstheme="minorBidi"/>
              <w:noProof/>
              <w:sz w:val="22"/>
              <w:szCs w:val="22"/>
              <w:lang w:eastAsia="en-GB"/>
            </w:rPr>
          </w:pPr>
          <w:hyperlink w:anchor="_Toc516235921" w:history="1">
            <w:r w:rsidR="00BF54F3" w:rsidRPr="002B4DEC">
              <w:rPr>
                <w:rStyle w:val="Hyperlink"/>
                <w:noProof/>
              </w:rPr>
              <w:t>5.3</w:t>
            </w:r>
            <w:r w:rsidR="00BF54F3">
              <w:rPr>
                <w:rFonts w:asciiTheme="minorHAnsi" w:eastAsiaTheme="minorEastAsia" w:hAnsiTheme="minorHAnsi" w:cstheme="minorBidi"/>
                <w:noProof/>
                <w:sz w:val="22"/>
                <w:szCs w:val="22"/>
                <w:lang w:eastAsia="en-GB"/>
              </w:rPr>
              <w:tab/>
            </w:r>
            <w:r w:rsidR="00BF54F3" w:rsidRPr="002B4DEC">
              <w:rPr>
                <w:rStyle w:val="Hyperlink"/>
                <w:noProof/>
              </w:rPr>
              <w:t>Test cases – Undo single pack transactions (10 days after the initial transaction)</w:t>
            </w:r>
            <w:r w:rsidR="00BF54F3">
              <w:rPr>
                <w:noProof/>
                <w:webHidden/>
              </w:rPr>
              <w:tab/>
            </w:r>
            <w:r w:rsidR="00BF54F3">
              <w:rPr>
                <w:noProof/>
                <w:webHidden/>
              </w:rPr>
              <w:fldChar w:fldCharType="begin"/>
            </w:r>
            <w:r w:rsidR="00BF54F3">
              <w:rPr>
                <w:noProof/>
                <w:webHidden/>
              </w:rPr>
              <w:instrText xml:space="preserve"> PAGEREF _Toc516235921 \h </w:instrText>
            </w:r>
            <w:r w:rsidR="00BF54F3">
              <w:rPr>
                <w:noProof/>
                <w:webHidden/>
              </w:rPr>
            </w:r>
            <w:r w:rsidR="00BF54F3">
              <w:rPr>
                <w:noProof/>
                <w:webHidden/>
              </w:rPr>
              <w:fldChar w:fldCharType="separate"/>
            </w:r>
            <w:r w:rsidR="00BF54F3">
              <w:rPr>
                <w:noProof/>
                <w:webHidden/>
              </w:rPr>
              <w:t>25</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2" w:history="1">
            <w:r w:rsidR="00BF54F3" w:rsidRPr="002B4DEC">
              <w:rPr>
                <w:rStyle w:val="Hyperlink"/>
                <w:noProof/>
                <w:lang w:val="en-US" w:eastAsia="nl-BE"/>
              </w:rPr>
              <w:t>5.3.1</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PTMVS-H-07 Undo dispense single pack (10 days after the initial transaction)</w:t>
            </w:r>
            <w:r w:rsidR="00BF54F3">
              <w:rPr>
                <w:noProof/>
                <w:webHidden/>
              </w:rPr>
              <w:tab/>
            </w:r>
            <w:r w:rsidR="00BF54F3">
              <w:rPr>
                <w:noProof/>
                <w:webHidden/>
              </w:rPr>
              <w:fldChar w:fldCharType="begin"/>
            </w:r>
            <w:r w:rsidR="00BF54F3">
              <w:rPr>
                <w:noProof/>
                <w:webHidden/>
              </w:rPr>
              <w:instrText xml:space="preserve"> PAGEREF _Toc516235922 \h </w:instrText>
            </w:r>
            <w:r w:rsidR="00BF54F3">
              <w:rPr>
                <w:noProof/>
                <w:webHidden/>
              </w:rPr>
            </w:r>
            <w:r w:rsidR="00BF54F3">
              <w:rPr>
                <w:noProof/>
                <w:webHidden/>
              </w:rPr>
              <w:fldChar w:fldCharType="separate"/>
            </w:r>
            <w:r w:rsidR="00BF54F3">
              <w:rPr>
                <w:noProof/>
                <w:webHidden/>
              </w:rPr>
              <w:t>25</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3" w:history="1">
            <w:r w:rsidR="00BF54F3" w:rsidRPr="002B4DEC">
              <w:rPr>
                <w:rStyle w:val="Hyperlink"/>
                <w:noProof/>
                <w:lang w:val="en-US" w:eastAsia="nl-BE"/>
              </w:rPr>
              <w:t>5.3.2</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PTMVS-H-08 Undo sample single pack (10 days after the initial transaction)</w:t>
            </w:r>
            <w:r w:rsidR="00BF54F3">
              <w:rPr>
                <w:noProof/>
                <w:webHidden/>
              </w:rPr>
              <w:tab/>
            </w:r>
            <w:r w:rsidR="00BF54F3">
              <w:rPr>
                <w:noProof/>
                <w:webHidden/>
              </w:rPr>
              <w:fldChar w:fldCharType="begin"/>
            </w:r>
            <w:r w:rsidR="00BF54F3">
              <w:rPr>
                <w:noProof/>
                <w:webHidden/>
              </w:rPr>
              <w:instrText xml:space="preserve"> PAGEREF _Toc516235923 \h </w:instrText>
            </w:r>
            <w:r w:rsidR="00BF54F3">
              <w:rPr>
                <w:noProof/>
                <w:webHidden/>
              </w:rPr>
            </w:r>
            <w:r w:rsidR="00BF54F3">
              <w:rPr>
                <w:noProof/>
                <w:webHidden/>
              </w:rPr>
              <w:fldChar w:fldCharType="separate"/>
            </w:r>
            <w:r w:rsidR="00BF54F3">
              <w:rPr>
                <w:noProof/>
                <w:webHidden/>
              </w:rPr>
              <w:t>28</w:t>
            </w:r>
            <w:r w:rsidR="00BF54F3">
              <w:rPr>
                <w:noProof/>
                <w:webHidden/>
              </w:rPr>
              <w:fldChar w:fldCharType="end"/>
            </w:r>
          </w:hyperlink>
        </w:p>
        <w:p w:rsidR="00BF54F3" w:rsidRDefault="0032697D">
          <w:pPr>
            <w:pStyle w:val="TOC3"/>
            <w:tabs>
              <w:tab w:val="left" w:pos="1100"/>
              <w:tab w:val="right" w:leader="dot" w:pos="9062"/>
            </w:tabs>
            <w:rPr>
              <w:rFonts w:asciiTheme="minorHAnsi" w:eastAsiaTheme="minorEastAsia" w:hAnsiTheme="minorHAnsi" w:cstheme="minorBidi"/>
              <w:noProof/>
              <w:sz w:val="22"/>
              <w:szCs w:val="22"/>
              <w:lang w:eastAsia="en-GB"/>
            </w:rPr>
          </w:pPr>
          <w:hyperlink w:anchor="_Toc516235924" w:history="1">
            <w:r w:rsidR="00BF54F3" w:rsidRPr="002B4DEC">
              <w:rPr>
                <w:rStyle w:val="Hyperlink"/>
                <w:noProof/>
                <w:lang w:val="en-US" w:eastAsia="nl-BE"/>
              </w:rPr>
              <w:t>5.3.3</w:t>
            </w:r>
            <w:r w:rsidR="00BF54F3">
              <w:rPr>
                <w:rFonts w:asciiTheme="minorHAnsi" w:eastAsiaTheme="minorEastAsia" w:hAnsiTheme="minorHAnsi" w:cstheme="minorBidi"/>
                <w:noProof/>
                <w:sz w:val="22"/>
                <w:szCs w:val="22"/>
                <w:lang w:eastAsia="en-GB"/>
              </w:rPr>
              <w:tab/>
            </w:r>
            <w:r w:rsidR="00BF54F3" w:rsidRPr="002B4DEC">
              <w:rPr>
                <w:rStyle w:val="Hyperlink"/>
                <w:noProof/>
                <w:lang w:val="en-US" w:eastAsia="nl-BE"/>
              </w:rPr>
              <w:t>PTMVS-H-09 Undo destroy single pack (10 days after the initial transaction)</w:t>
            </w:r>
            <w:r w:rsidR="00BF54F3">
              <w:rPr>
                <w:noProof/>
                <w:webHidden/>
              </w:rPr>
              <w:tab/>
            </w:r>
            <w:r w:rsidR="00BF54F3">
              <w:rPr>
                <w:noProof/>
                <w:webHidden/>
              </w:rPr>
              <w:fldChar w:fldCharType="begin"/>
            </w:r>
            <w:r w:rsidR="00BF54F3">
              <w:rPr>
                <w:noProof/>
                <w:webHidden/>
              </w:rPr>
              <w:instrText xml:space="preserve"> PAGEREF _Toc516235924 \h </w:instrText>
            </w:r>
            <w:r w:rsidR="00BF54F3">
              <w:rPr>
                <w:noProof/>
                <w:webHidden/>
              </w:rPr>
            </w:r>
            <w:r w:rsidR="00BF54F3">
              <w:rPr>
                <w:noProof/>
                <w:webHidden/>
              </w:rPr>
              <w:fldChar w:fldCharType="separate"/>
            </w:r>
            <w:r w:rsidR="00BF54F3">
              <w:rPr>
                <w:noProof/>
                <w:webHidden/>
              </w:rPr>
              <w:t>31</w:t>
            </w:r>
            <w:r w:rsidR="00BF54F3">
              <w:rPr>
                <w:noProof/>
                <w:webHidden/>
              </w:rPr>
              <w:fldChar w:fldCharType="end"/>
            </w:r>
          </w:hyperlink>
        </w:p>
        <w:p w:rsidR="00BF54F3" w:rsidRDefault="0032697D">
          <w:pPr>
            <w:pStyle w:val="TOC1"/>
            <w:tabs>
              <w:tab w:val="left" w:pos="400"/>
              <w:tab w:val="right" w:leader="dot" w:pos="9062"/>
            </w:tabs>
            <w:rPr>
              <w:rFonts w:asciiTheme="minorHAnsi" w:eastAsiaTheme="minorEastAsia" w:hAnsiTheme="minorHAnsi" w:cstheme="minorBidi"/>
              <w:noProof/>
              <w:sz w:val="22"/>
              <w:szCs w:val="22"/>
              <w:lang w:eastAsia="en-GB"/>
            </w:rPr>
          </w:pPr>
          <w:hyperlink w:anchor="_Toc516235925" w:history="1">
            <w:r w:rsidR="00BF54F3" w:rsidRPr="002B4DEC">
              <w:rPr>
                <w:rStyle w:val="Hyperlink"/>
                <w:noProof/>
              </w:rPr>
              <w:t>6.</w:t>
            </w:r>
            <w:r w:rsidR="00BF54F3">
              <w:rPr>
                <w:rFonts w:asciiTheme="minorHAnsi" w:eastAsiaTheme="minorEastAsia" w:hAnsiTheme="minorHAnsi" w:cstheme="minorBidi"/>
                <w:noProof/>
                <w:sz w:val="22"/>
                <w:szCs w:val="22"/>
                <w:lang w:eastAsia="en-GB"/>
              </w:rPr>
              <w:tab/>
            </w:r>
            <w:r w:rsidR="00BF54F3" w:rsidRPr="002B4DEC">
              <w:rPr>
                <w:rStyle w:val="Hyperlink"/>
                <w:noProof/>
              </w:rPr>
              <w:t>Test report approval by Hospital representative</w:t>
            </w:r>
            <w:r w:rsidR="00BF54F3">
              <w:rPr>
                <w:noProof/>
                <w:webHidden/>
              </w:rPr>
              <w:tab/>
            </w:r>
            <w:r w:rsidR="00BF54F3">
              <w:rPr>
                <w:noProof/>
                <w:webHidden/>
              </w:rPr>
              <w:fldChar w:fldCharType="begin"/>
            </w:r>
            <w:r w:rsidR="00BF54F3">
              <w:rPr>
                <w:noProof/>
                <w:webHidden/>
              </w:rPr>
              <w:instrText xml:space="preserve"> PAGEREF _Toc516235925 \h </w:instrText>
            </w:r>
            <w:r w:rsidR="00BF54F3">
              <w:rPr>
                <w:noProof/>
                <w:webHidden/>
              </w:rPr>
            </w:r>
            <w:r w:rsidR="00BF54F3">
              <w:rPr>
                <w:noProof/>
                <w:webHidden/>
              </w:rPr>
              <w:fldChar w:fldCharType="separate"/>
            </w:r>
            <w:r w:rsidR="00BF54F3">
              <w:rPr>
                <w:noProof/>
                <w:webHidden/>
              </w:rPr>
              <w:t>34</w:t>
            </w:r>
            <w:r w:rsidR="00BF54F3">
              <w:rPr>
                <w:noProof/>
                <w:webHidden/>
              </w:rPr>
              <w:fldChar w:fldCharType="end"/>
            </w:r>
          </w:hyperlink>
        </w:p>
        <w:p w:rsidR="00BE27CF" w:rsidRDefault="00936DDB">
          <w:pPr>
            <w:rPr>
              <w:lang w:val="pt-PT"/>
            </w:rPr>
          </w:pPr>
          <w:r>
            <w:rPr>
              <w:lang w:val="pt-PT"/>
            </w:rPr>
            <w:fldChar w:fldCharType="end"/>
          </w:r>
        </w:p>
      </w:sdtContent>
    </w:sdt>
    <w:p w:rsidR="006A24B2" w:rsidRPr="00CC0E01" w:rsidRDefault="006A24B2" w:rsidP="006A24B2">
      <w:pPr>
        <w:spacing w:after="160" w:line="259" w:lineRule="auto"/>
        <w:rPr>
          <w:rFonts w:eastAsiaTheme="majorEastAsia" w:cstheme="majorBidi"/>
          <w:b/>
          <w:bCs/>
          <w:sz w:val="26"/>
          <w:szCs w:val="26"/>
        </w:rPr>
      </w:pPr>
      <w:r>
        <w:br w:type="page"/>
      </w:r>
    </w:p>
    <w:p w:rsidR="006A24B2" w:rsidRPr="00FF76B4" w:rsidRDefault="006A24B2" w:rsidP="006A24B2">
      <w:pPr>
        <w:pStyle w:val="Heading1"/>
        <w:spacing w:after="40"/>
      </w:pPr>
      <w:bookmarkStart w:id="5" w:name="_Toc516235899"/>
      <w:r w:rsidRPr="00FF76B4">
        <w:lastRenderedPageBreak/>
        <w:t>Purpose</w:t>
      </w:r>
      <w:bookmarkEnd w:id="5"/>
    </w:p>
    <w:p w:rsidR="006A24B2" w:rsidRDefault="006A24B2" w:rsidP="006A24B2">
      <w:pPr>
        <w:jc w:val="both"/>
      </w:pPr>
      <w:r>
        <w:t xml:space="preserve">The purpose of this document is to report the results of </w:t>
      </w:r>
      <w:r w:rsidR="00BE27CF">
        <w:t xml:space="preserve">the </w:t>
      </w:r>
      <w:r w:rsidR="00851F04">
        <w:t xml:space="preserve">required </w:t>
      </w:r>
      <w:r>
        <w:t>test</w:t>
      </w:r>
      <w:r w:rsidR="00851F04">
        <w:t>s</w:t>
      </w:r>
      <w:r>
        <w:t xml:space="preserve"> developed by the </w:t>
      </w:r>
      <w:r w:rsidR="00A45380">
        <w:t>Hospital</w:t>
      </w:r>
      <w:r w:rsidR="00BA704A">
        <w:t>s</w:t>
      </w:r>
      <w:r>
        <w:t xml:space="preserve"> </w:t>
      </w:r>
      <w:r w:rsidR="00851F04">
        <w:t>in the IQE environment</w:t>
      </w:r>
      <w:r w:rsidR="006D4A93">
        <w:t>.</w:t>
      </w:r>
    </w:p>
    <w:p w:rsidR="006A24B2" w:rsidRPr="00FF76B4" w:rsidRDefault="006A24B2" w:rsidP="006A24B2">
      <w:pPr>
        <w:jc w:val="both"/>
      </w:pPr>
    </w:p>
    <w:p w:rsidR="006A24B2" w:rsidRPr="00FF76B4" w:rsidRDefault="006A24B2" w:rsidP="006A24B2">
      <w:pPr>
        <w:pStyle w:val="Heading1"/>
        <w:spacing w:after="40"/>
      </w:pPr>
      <w:bookmarkStart w:id="6" w:name="_Toc516235900"/>
      <w:r>
        <w:t>Scope</w:t>
      </w:r>
      <w:bookmarkEnd w:id="6"/>
    </w:p>
    <w:p w:rsidR="00BE27CF" w:rsidRDefault="00BE27CF" w:rsidP="006A24B2">
      <w:pPr>
        <w:jc w:val="both"/>
      </w:pPr>
      <w:r>
        <w:t xml:space="preserve">The scope of this document is to </w:t>
      </w:r>
      <w:r w:rsidRPr="00BE27CF">
        <w:t xml:space="preserve">document the tests </w:t>
      </w:r>
      <w:r w:rsidR="00442DC3">
        <w:t>performed</w:t>
      </w:r>
      <w:r w:rsidRPr="00BE27CF">
        <w:t xml:space="preserve"> by </w:t>
      </w:r>
      <w:r w:rsidR="00A45380">
        <w:t>Hospitals</w:t>
      </w:r>
      <w:r w:rsidRPr="00BE27CF">
        <w:t xml:space="preserve"> as defined in the document</w:t>
      </w:r>
      <w:r>
        <w:t xml:space="preserve"> MVOPT-00</w:t>
      </w:r>
      <w:r w:rsidR="00851F04">
        <w:t>65</w:t>
      </w:r>
      <w:r w:rsidR="0092495A">
        <w:t>_</w:t>
      </w:r>
      <w:r w:rsidR="00851F04">
        <w:t>Testing in IQE</w:t>
      </w:r>
      <w:r>
        <w:t xml:space="preserve"> – </w:t>
      </w:r>
      <w:r w:rsidR="00A45380">
        <w:t>Hospitals</w:t>
      </w:r>
      <w:r>
        <w:t>.</w:t>
      </w:r>
      <w:r w:rsidR="0092495A">
        <w:t xml:space="preserve"> </w:t>
      </w:r>
    </w:p>
    <w:p w:rsidR="00BE27CF" w:rsidRDefault="00BE27CF" w:rsidP="006A24B2">
      <w:pPr>
        <w:jc w:val="both"/>
      </w:pPr>
    </w:p>
    <w:p w:rsidR="006A24B2" w:rsidRDefault="006A24B2" w:rsidP="006A24B2">
      <w:pPr>
        <w:pStyle w:val="Heading1"/>
        <w:spacing w:after="40"/>
      </w:pPr>
      <w:bookmarkStart w:id="7" w:name="_Toc516235901"/>
      <w:r>
        <w:t>General information</w:t>
      </w:r>
      <w:bookmarkEnd w:id="7"/>
      <w:r>
        <w:t xml:space="preserve"> </w:t>
      </w:r>
    </w:p>
    <w:p w:rsidR="006A24B2" w:rsidRPr="00885D81" w:rsidRDefault="006A24B2" w:rsidP="00885D81">
      <w:pPr>
        <w:pStyle w:val="Heading2"/>
      </w:pPr>
      <w:bookmarkStart w:id="8" w:name="_Toc516235902"/>
      <w:r w:rsidRPr="00885D81">
        <w:t>Contact details</w:t>
      </w:r>
      <w:bookmarkEnd w:id="8"/>
    </w:p>
    <w:tbl>
      <w:tblPr>
        <w:tblStyle w:val="TableGrid"/>
        <w:tblW w:w="0" w:type="auto"/>
        <w:tblLook w:val="04A0" w:firstRow="1" w:lastRow="0" w:firstColumn="1" w:lastColumn="0" w:noHBand="0" w:noVBand="1"/>
      </w:tblPr>
      <w:tblGrid>
        <w:gridCol w:w="3198"/>
        <w:gridCol w:w="5864"/>
      </w:tblGrid>
      <w:tr w:rsidR="006A24B2" w:rsidRPr="00ED5681" w:rsidTr="00BE27CF">
        <w:trPr>
          <w:trHeight w:val="397"/>
        </w:trPr>
        <w:tc>
          <w:tcPr>
            <w:tcW w:w="3227"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5953"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eastAsia="nl-BE"/>
              </w:rPr>
              <w:t xml:space="preserve">Company Address </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Pr="00AC34DC" w:rsidRDefault="006A24B2" w:rsidP="00BE27CF">
            <w:pPr>
              <w:rPr>
                <w:b/>
                <w:lang w:val="en-US" w:eastAsia="nl-BE"/>
              </w:rPr>
            </w:pPr>
            <w:r w:rsidRPr="00AC34DC">
              <w:rPr>
                <w:b/>
                <w:lang w:val="en-US" w:eastAsia="nl-BE"/>
              </w:rPr>
              <w:t>Company Contact Person</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First Name/Surname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Position/Role</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Email</w:t>
            </w:r>
          </w:p>
        </w:tc>
        <w:tc>
          <w:tcPr>
            <w:tcW w:w="5953" w:type="dxa"/>
            <w:vAlign w:val="center"/>
          </w:tcPr>
          <w:p w:rsidR="006A24B2" w:rsidRDefault="006A24B2" w:rsidP="00BE27CF">
            <w:pPr>
              <w:rPr>
                <w:lang w:val="en-US" w:eastAsia="nl-BE"/>
              </w:rPr>
            </w:pPr>
          </w:p>
        </w:tc>
      </w:tr>
      <w:tr w:rsidR="006A24B2" w:rsidTr="00BE27CF">
        <w:trPr>
          <w:trHeight w:val="397"/>
        </w:trPr>
        <w:tc>
          <w:tcPr>
            <w:tcW w:w="3227" w:type="dxa"/>
            <w:vAlign w:val="center"/>
          </w:tcPr>
          <w:p w:rsidR="006A24B2" w:rsidRDefault="006A24B2" w:rsidP="00BE27CF">
            <w:pPr>
              <w:jc w:val="right"/>
              <w:rPr>
                <w:lang w:val="en-US" w:eastAsia="nl-BE"/>
              </w:rPr>
            </w:pPr>
            <w:r>
              <w:rPr>
                <w:lang w:val="en-US" w:eastAsia="nl-BE"/>
              </w:rPr>
              <w:t>Phone number</w:t>
            </w:r>
          </w:p>
        </w:tc>
        <w:tc>
          <w:tcPr>
            <w:tcW w:w="5953" w:type="dxa"/>
            <w:vAlign w:val="center"/>
          </w:tcPr>
          <w:p w:rsidR="006A24B2" w:rsidRDefault="006A24B2" w:rsidP="00BE27CF">
            <w:pPr>
              <w:rPr>
                <w:lang w:val="en-US" w:eastAsia="nl-BE"/>
              </w:rPr>
            </w:pPr>
          </w:p>
        </w:tc>
      </w:tr>
    </w:tbl>
    <w:p w:rsidR="006A24B2" w:rsidRPr="00B17FEE" w:rsidRDefault="006A24B2" w:rsidP="006A24B2">
      <w:pPr>
        <w:rPr>
          <w:lang w:eastAsia="nl-BE"/>
        </w:rPr>
      </w:pPr>
    </w:p>
    <w:p w:rsidR="006A24B2" w:rsidRDefault="006A24B2" w:rsidP="00885D81">
      <w:pPr>
        <w:pStyle w:val="Heading2"/>
      </w:pPr>
      <w:bookmarkStart w:id="9" w:name="_Toc516235903"/>
      <w:r>
        <w:t>Test participants</w:t>
      </w:r>
      <w:bookmarkEnd w:id="9"/>
    </w:p>
    <w:tbl>
      <w:tblPr>
        <w:tblStyle w:val="TableGrid"/>
        <w:tblW w:w="9067" w:type="dxa"/>
        <w:tblLook w:val="04A0" w:firstRow="1" w:lastRow="0" w:firstColumn="1" w:lastColumn="0" w:noHBand="0" w:noVBand="1"/>
      </w:tblPr>
      <w:tblGrid>
        <w:gridCol w:w="3794"/>
        <w:gridCol w:w="1304"/>
        <w:gridCol w:w="3969"/>
      </w:tblGrid>
      <w:tr w:rsidR="006A24B2" w:rsidRPr="005B5D00" w:rsidTr="00BE27CF">
        <w:trPr>
          <w:trHeight w:val="397"/>
        </w:trPr>
        <w:tc>
          <w:tcPr>
            <w:tcW w:w="379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Name</w:t>
            </w:r>
          </w:p>
        </w:tc>
        <w:tc>
          <w:tcPr>
            <w:tcW w:w="1304"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Role</w:t>
            </w:r>
          </w:p>
        </w:tc>
        <w:tc>
          <w:tcPr>
            <w:tcW w:w="3969" w:type="dxa"/>
            <w:shd w:val="clear" w:color="auto" w:fill="D9D9D9" w:themeFill="background1" w:themeFillShade="D9"/>
            <w:vAlign w:val="center"/>
          </w:tcPr>
          <w:p w:rsidR="006A24B2" w:rsidRPr="005B5D00" w:rsidRDefault="006A24B2" w:rsidP="00BE27CF">
            <w:pPr>
              <w:jc w:val="center"/>
              <w:rPr>
                <w:b/>
                <w:sz w:val="22"/>
                <w:szCs w:val="22"/>
                <w:lang w:val="en-US" w:eastAsia="nl-BE"/>
              </w:rPr>
            </w:pPr>
            <w:r w:rsidRPr="005B5D00">
              <w:rPr>
                <w:b/>
                <w:sz w:val="22"/>
                <w:szCs w:val="22"/>
                <w:lang w:val="en-US" w:eastAsia="nl-BE"/>
              </w:rPr>
              <w:t>Contact details</w:t>
            </w: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 Manager</w:t>
            </w:r>
          </w:p>
        </w:tc>
        <w:tc>
          <w:tcPr>
            <w:tcW w:w="3969" w:type="dxa"/>
            <w:vAlign w:val="center"/>
          </w:tcPr>
          <w:p w:rsidR="006A24B2" w:rsidRDefault="006A24B2" w:rsidP="00BE27CF">
            <w:pPr>
              <w:jc w:val="center"/>
              <w:rPr>
                <w:lang w:val="en-US" w:eastAsia="nl-BE"/>
              </w:rPr>
            </w:pPr>
          </w:p>
        </w:tc>
      </w:tr>
      <w:tr w:rsidR="006A24B2" w:rsidTr="00BE27CF">
        <w:trPr>
          <w:trHeight w:val="850"/>
        </w:trPr>
        <w:tc>
          <w:tcPr>
            <w:tcW w:w="3794" w:type="dxa"/>
            <w:vAlign w:val="center"/>
          </w:tcPr>
          <w:p w:rsidR="006A24B2" w:rsidRDefault="006A24B2" w:rsidP="00BE27CF">
            <w:pPr>
              <w:jc w:val="center"/>
              <w:rPr>
                <w:lang w:val="en-US" w:eastAsia="nl-BE"/>
              </w:rPr>
            </w:pPr>
          </w:p>
        </w:tc>
        <w:tc>
          <w:tcPr>
            <w:tcW w:w="1304" w:type="dxa"/>
            <w:vAlign w:val="center"/>
          </w:tcPr>
          <w:p w:rsidR="006A24B2" w:rsidRDefault="006A24B2" w:rsidP="00BE27CF">
            <w:pPr>
              <w:jc w:val="center"/>
              <w:rPr>
                <w:lang w:val="en-US" w:eastAsia="nl-BE"/>
              </w:rPr>
            </w:pPr>
            <w:r>
              <w:rPr>
                <w:lang w:val="en-US" w:eastAsia="nl-BE"/>
              </w:rPr>
              <w:t>Tester</w:t>
            </w:r>
          </w:p>
        </w:tc>
        <w:tc>
          <w:tcPr>
            <w:tcW w:w="3969" w:type="dxa"/>
            <w:vAlign w:val="center"/>
          </w:tcPr>
          <w:p w:rsidR="006A24B2" w:rsidRDefault="006A24B2" w:rsidP="00BE27CF">
            <w:pPr>
              <w:jc w:val="center"/>
              <w:rPr>
                <w:lang w:val="en-US" w:eastAsia="nl-BE"/>
              </w:rPr>
            </w:pPr>
          </w:p>
        </w:tc>
      </w:tr>
    </w:tbl>
    <w:p w:rsidR="006A24B2" w:rsidRDefault="006A24B2"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BE27CF" w:rsidRDefault="00BE27CF" w:rsidP="006A24B2">
      <w:pPr>
        <w:jc w:val="both"/>
        <w:rPr>
          <w:lang w:val="en-US" w:eastAsia="nl-BE"/>
        </w:rPr>
      </w:pPr>
    </w:p>
    <w:p w:rsidR="006A24B2" w:rsidRDefault="006A24B2" w:rsidP="006A24B2">
      <w:pPr>
        <w:pStyle w:val="Heading1"/>
        <w:spacing w:after="40"/>
      </w:pPr>
      <w:bookmarkStart w:id="10" w:name="_Toc516235904"/>
      <w:r>
        <w:lastRenderedPageBreak/>
        <w:t xml:space="preserve">Test </w:t>
      </w:r>
      <w:r w:rsidR="003470DA">
        <w:t>Process</w:t>
      </w:r>
      <w:bookmarkEnd w:id="10"/>
      <w:r w:rsidR="003470DA">
        <w:t xml:space="preserve"> </w:t>
      </w:r>
    </w:p>
    <w:p w:rsidR="006A24B2" w:rsidRDefault="006A24B2" w:rsidP="00885D81">
      <w:pPr>
        <w:pStyle w:val="Heading2"/>
      </w:pPr>
      <w:bookmarkStart w:id="11" w:name="_Toc516235905"/>
      <w:r>
        <w:t>Summary of test results</w:t>
      </w:r>
      <w:bookmarkEnd w:id="11"/>
    </w:p>
    <w:p w:rsidR="006A24B2" w:rsidRPr="007A35B7" w:rsidRDefault="006A24B2" w:rsidP="006A24B2">
      <w:pPr>
        <w:jc w:val="center"/>
        <w:rPr>
          <w:sz w:val="18"/>
          <w:lang w:val="en-US" w:eastAsia="nl-BE"/>
        </w:rPr>
      </w:pPr>
    </w:p>
    <w:tbl>
      <w:tblPr>
        <w:tblStyle w:val="TableGrid"/>
        <w:tblW w:w="0" w:type="auto"/>
        <w:tblLayout w:type="fixed"/>
        <w:tblLook w:val="04A0" w:firstRow="1" w:lastRow="0" w:firstColumn="1" w:lastColumn="0" w:noHBand="0" w:noVBand="1"/>
      </w:tblPr>
      <w:tblGrid>
        <w:gridCol w:w="675"/>
        <w:gridCol w:w="1418"/>
        <w:gridCol w:w="1559"/>
        <w:gridCol w:w="1418"/>
        <w:gridCol w:w="1134"/>
        <w:gridCol w:w="2835"/>
      </w:tblGrid>
      <w:tr w:rsidR="006A24B2" w:rsidRPr="007A35B7" w:rsidTr="00BE27CF">
        <w:trPr>
          <w:trHeight w:val="397"/>
        </w:trPr>
        <w:tc>
          <w:tcPr>
            <w:tcW w:w="675"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w:t>
            </w:r>
          </w:p>
        </w:tc>
        <w:tc>
          <w:tcPr>
            <w:tcW w:w="1418"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Test Case ID</w:t>
            </w:r>
          </w:p>
        </w:tc>
        <w:tc>
          <w:tcPr>
            <w:tcW w:w="1559"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Tester</w:t>
            </w:r>
          </w:p>
        </w:tc>
        <w:tc>
          <w:tcPr>
            <w:tcW w:w="1418"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Date/Time</w:t>
            </w:r>
          </w:p>
          <w:p w:rsidR="006A24B2" w:rsidRPr="007A35B7" w:rsidRDefault="006A24B2" w:rsidP="00BE27CF">
            <w:pPr>
              <w:jc w:val="center"/>
              <w:rPr>
                <w:b/>
                <w:sz w:val="18"/>
                <w:lang w:val="en-US" w:eastAsia="nl-BE"/>
              </w:rPr>
            </w:pPr>
            <w:r w:rsidRPr="007A35B7">
              <w:rPr>
                <w:b/>
                <w:sz w:val="18"/>
                <w:lang w:val="en-US" w:eastAsia="nl-BE"/>
              </w:rPr>
              <w:t>Tested</w:t>
            </w:r>
          </w:p>
        </w:tc>
        <w:tc>
          <w:tcPr>
            <w:tcW w:w="1134"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Pass/Fail</w:t>
            </w:r>
          </w:p>
        </w:tc>
        <w:tc>
          <w:tcPr>
            <w:tcW w:w="2835" w:type="dxa"/>
            <w:shd w:val="clear" w:color="auto" w:fill="D9D9D9" w:themeFill="background1" w:themeFillShade="D9"/>
            <w:vAlign w:val="center"/>
          </w:tcPr>
          <w:p w:rsidR="006A24B2" w:rsidRPr="007A35B7" w:rsidRDefault="006A24B2" w:rsidP="00BE27CF">
            <w:pPr>
              <w:jc w:val="center"/>
              <w:rPr>
                <w:b/>
                <w:sz w:val="18"/>
                <w:lang w:val="en-US" w:eastAsia="nl-BE"/>
              </w:rPr>
            </w:pPr>
            <w:r w:rsidRPr="007A35B7">
              <w:rPr>
                <w:b/>
                <w:sz w:val="18"/>
                <w:lang w:val="en-US" w:eastAsia="nl-BE"/>
              </w:rPr>
              <w:t>Comments</w:t>
            </w: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001</w:t>
            </w:r>
          </w:p>
        </w:tc>
        <w:tc>
          <w:tcPr>
            <w:tcW w:w="1418" w:type="dxa"/>
            <w:vAlign w:val="center"/>
          </w:tcPr>
          <w:p w:rsidR="006A24B2" w:rsidRDefault="006A24B2" w:rsidP="00A45380">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-01</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002</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2</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003</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3</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004</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4</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005</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5</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006</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6</w:t>
            </w:r>
          </w:p>
        </w:tc>
        <w:tc>
          <w:tcPr>
            <w:tcW w:w="1559" w:type="dxa"/>
            <w:vAlign w:val="center"/>
          </w:tcPr>
          <w:p w:rsidR="006A24B2" w:rsidRPr="004D1F1E" w:rsidRDefault="006A24B2" w:rsidP="00BE27CF">
            <w:pPr>
              <w:jc w:val="center"/>
              <w:rPr>
                <w:lang w:val="en-US" w:eastAsia="nl-BE"/>
              </w:rPr>
            </w:pPr>
          </w:p>
        </w:tc>
        <w:tc>
          <w:tcPr>
            <w:tcW w:w="1418" w:type="dxa"/>
            <w:vAlign w:val="center"/>
          </w:tcPr>
          <w:p w:rsidR="006A24B2" w:rsidRPr="004D1F1E" w:rsidRDefault="006A24B2" w:rsidP="00BE27CF">
            <w:pPr>
              <w:jc w:val="center"/>
              <w:rPr>
                <w:lang w:val="en-US" w:eastAsia="nl-BE"/>
              </w:rPr>
            </w:pPr>
          </w:p>
        </w:tc>
        <w:tc>
          <w:tcPr>
            <w:tcW w:w="1134" w:type="dxa"/>
            <w:vAlign w:val="center"/>
          </w:tcPr>
          <w:p w:rsidR="006A24B2" w:rsidRPr="004D1F1E" w:rsidRDefault="006A24B2" w:rsidP="00BE27CF">
            <w:pPr>
              <w:jc w:val="center"/>
              <w:rPr>
                <w:lang w:val="en-US" w:eastAsia="nl-BE"/>
              </w:rPr>
            </w:pPr>
          </w:p>
        </w:tc>
        <w:tc>
          <w:tcPr>
            <w:tcW w:w="2835" w:type="dxa"/>
            <w:vAlign w:val="center"/>
          </w:tcPr>
          <w:p w:rsidR="006A24B2" w:rsidRPr="004D1F1E"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007</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7</w:t>
            </w:r>
          </w:p>
        </w:tc>
        <w:tc>
          <w:tcPr>
            <w:tcW w:w="1559" w:type="dxa"/>
            <w:vAlign w:val="center"/>
          </w:tcPr>
          <w:p w:rsidR="006A24B2" w:rsidRPr="004D1F1E" w:rsidRDefault="006A24B2" w:rsidP="00BE27CF">
            <w:pPr>
              <w:jc w:val="center"/>
              <w:rPr>
                <w:lang w:val="en-US" w:eastAsia="nl-BE"/>
              </w:rPr>
            </w:pPr>
          </w:p>
        </w:tc>
        <w:tc>
          <w:tcPr>
            <w:tcW w:w="1418" w:type="dxa"/>
            <w:vAlign w:val="center"/>
          </w:tcPr>
          <w:p w:rsidR="006A24B2" w:rsidRPr="004D1F1E" w:rsidRDefault="006A24B2" w:rsidP="00BE27CF">
            <w:pPr>
              <w:jc w:val="center"/>
              <w:rPr>
                <w:lang w:val="en-US" w:eastAsia="nl-BE"/>
              </w:rPr>
            </w:pPr>
          </w:p>
        </w:tc>
        <w:tc>
          <w:tcPr>
            <w:tcW w:w="1134" w:type="dxa"/>
            <w:vAlign w:val="center"/>
          </w:tcPr>
          <w:p w:rsidR="006A24B2" w:rsidRPr="004D1F1E" w:rsidRDefault="006A24B2" w:rsidP="00BE27CF">
            <w:pPr>
              <w:jc w:val="center"/>
              <w:rPr>
                <w:lang w:val="en-US" w:eastAsia="nl-BE"/>
              </w:rPr>
            </w:pPr>
          </w:p>
        </w:tc>
        <w:tc>
          <w:tcPr>
            <w:tcW w:w="2835" w:type="dxa"/>
            <w:vAlign w:val="center"/>
          </w:tcPr>
          <w:p w:rsidR="006A24B2" w:rsidRPr="004D1F1E"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008</w:t>
            </w:r>
          </w:p>
        </w:tc>
        <w:tc>
          <w:tcPr>
            <w:tcW w:w="1418" w:type="dxa"/>
            <w:vAlign w:val="center"/>
          </w:tcPr>
          <w:p w:rsidR="006A24B2" w:rsidRDefault="006A24B2" w:rsidP="00BE27CF">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8</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r w:rsidR="006A24B2" w:rsidTr="00BE27CF">
        <w:trPr>
          <w:trHeight w:val="397"/>
        </w:trPr>
        <w:tc>
          <w:tcPr>
            <w:tcW w:w="675" w:type="dxa"/>
            <w:vAlign w:val="center"/>
          </w:tcPr>
          <w:p w:rsidR="006A24B2" w:rsidRDefault="006A24B2" w:rsidP="00BE27CF">
            <w:pPr>
              <w:rPr>
                <w:lang w:val="en-US" w:eastAsia="nl-BE"/>
              </w:rPr>
            </w:pPr>
            <w:r>
              <w:rPr>
                <w:lang w:val="en-US" w:eastAsia="nl-BE"/>
              </w:rPr>
              <w:t>009</w:t>
            </w:r>
          </w:p>
        </w:tc>
        <w:tc>
          <w:tcPr>
            <w:tcW w:w="1418" w:type="dxa"/>
            <w:vAlign w:val="center"/>
          </w:tcPr>
          <w:p w:rsidR="006A24B2" w:rsidRDefault="006A24B2" w:rsidP="00A45380">
            <w:pPr>
              <w:rPr>
                <w:lang w:val="en-US" w:eastAsia="nl-BE"/>
              </w:rPr>
            </w:pPr>
            <w:r>
              <w:rPr>
                <w:lang w:val="en-US" w:eastAsia="nl-BE"/>
              </w:rPr>
              <w:t>PT</w:t>
            </w:r>
            <w:r w:rsidRPr="004E5AB3">
              <w:rPr>
                <w:lang w:val="en-US" w:eastAsia="nl-BE"/>
              </w:rPr>
              <w:t>MVS-</w:t>
            </w:r>
            <w:r w:rsidR="00A45380">
              <w:rPr>
                <w:lang w:val="en-US" w:eastAsia="nl-BE"/>
              </w:rPr>
              <w:t>H</w:t>
            </w:r>
            <w:r w:rsidRPr="004E5AB3">
              <w:rPr>
                <w:lang w:val="en-US" w:eastAsia="nl-BE"/>
              </w:rPr>
              <w:t>-0</w:t>
            </w:r>
            <w:r>
              <w:rPr>
                <w:lang w:val="en-US" w:eastAsia="nl-BE"/>
              </w:rPr>
              <w:t>9</w:t>
            </w:r>
          </w:p>
        </w:tc>
        <w:tc>
          <w:tcPr>
            <w:tcW w:w="1559" w:type="dxa"/>
            <w:vAlign w:val="center"/>
          </w:tcPr>
          <w:p w:rsidR="006A24B2" w:rsidRPr="008A6AE2" w:rsidRDefault="006A24B2" w:rsidP="00BE27CF">
            <w:pPr>
              <w:jc w:val="center"/>
              <w:rPr>
                <w:lang w:val="en-US" w:eastAsia="nl-BE"/>
              </w:rPr>
            </w:pPr>
          </w:p>
        </w:tc>
        <w:tc>
          <w:tcPr>
            <w:tcW w:w="1418" w:type="dxa"/>
            <w:vAlign w:val="center"/>
          </w:tcPr>
          <w:p w:rsidR="006A24B2" w:rsidRPr="008A6AE2" w:rsidRDefault="006A24B2" w:rsidP="00BE27CF">
            <w:pPr>
              <w:jc w:val="center"/>
              <w:rPr>
                <w:lang w:val="en-US" w:eastAsia="nl-BE"/>
              </w:rPr>
            </w:pPr>
          </w:p>
        </w:tc>
        <w:tc>
          <w:tcPr>
            <w:tcW w:w="1134" w:type="dxa"/>
            <w:vAlign w:val="center"/>
          </w:tcPr>
          <w:p w:rsidR="006A24B2" w:rsidRPr="008A6AE2" w:rsidRDefault="006A24B2" w:rsidP="00BE27CF">
            <w:pPr>
              <w:jc w:val="center"/>
              <w:rPr>
                <w:lang w:val="en-US" w:eastAsia="nl-BE"/>
              </w:rPr>
            </w:pPr>
          </w:p>
        </w:tc>
        <w:tc>
          <w:tcPr>
            <w:tcW w:w="2835" w:type="dxa"/>
            <w:vAlign w:val="center"/>
          </w:tcPr>
          <w:p w:rsidR="006A24B2" w:rsidRPr="008A6AE2" w:rsidRDefault="006A24B2" w:rsidP="00BE27CF">
            <w:pPr>
              <w:rPr>
                <w:lang w:val="en-US" w:eastAsia="nl-BE"/>
              </w:rPr>
            </w:pPr>
          </w:p>
        </w:tc>
      </w:tr>
    </w:tbl>
    <w:p w:rsidR="006A24B2" w:rsidRDefault="006A24B2" w:rsidP="006A24B2"/>
    <w:p w:rsidR="006A24B2" w:rsidRDefault="006A24B2" w:rsidP="00885D81">
      <w:pPr>
        <w:pStyle w:val="Heading2"/>
      </w:pPr>
      <w:bookmarkStart w:id="12" w:name="_Toc516235906"/>
      <w:r>
        <w:t>Test assessment</w:t>
      </w:r>
      <w:bookmarkEnd w:id="12"/>
      <w:r>
        <w:t xml:space="preserve"> </w:t>
      </w:r>
    </w:p>
    <w:p w:rsidR="006A24B2" w:rsidRPr="001433F2" w:rsidRDefault="006A24B2" w:rsidP="006A24B2">
      <w:pPr>
        <w:spacing w:before="120"/>
        <w:rPr>
          <w:rFonts w:cs="Tahoma"/>
          <w:lang w:val="en-US"/>
        </w:rPr>
      </w:pPr>
      <w:r w:rsidRPr="001433F2">
        <w:rPr>
          <w:rFonts w:cs="Tahoma"/>
          <w:lang w:val="en-US"/>
        </w:rPr>
        <w:t xml:space="preserve">[Enter a comprehensive assessment of your interpretation of how adequate the test was in light of how thorough the test plan said it should be? What wasn't tested well enough? </w:t>
      </w:r>
      <w:r w:rsidRPr="001433F2">
        <w:rPr>
          <w:rFonts w:cs="Tahoma"/>
        </w:rPr>
        <w:t>If there are nothing to report, then simply state as such.</w:t>
      </w:r>
      <w:r w:rsidRPr="001433F2">
        <w:rPr>
          <w:rFonts w:cs="Tahoma"/>
          <w:lang w:val="en-US"/>
        </w:rPr>
        <w:t>]</w:t>
      </w:r>
    </w:p>
    <w:p w:rsidR="006A24B2" w:rsidRPr="001433F2" w:rsidRDefault="006A24B2" w:rsidP="006A24B2">
      <w:pPr>
        <w:spacing w:before="120"/>
        <w:rPr>
          <w:rFonts w:cs="Tahoma"/>
          <w:lang w:val="en-US"/>
        </w:rPr>
      </w:pP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415949" w:rsidRPr="00415949" w:rsidRDefault="00415949" w:rsidP="00415949">
      <w:pPr>
        <w:rPr>
          <w:rFonts w:eastAsiaTheme="majorEastAsia" w:cstheme="majorBidi"/>
          <w:sz w:val="28"/>
          <w:szCs w:val="28"/>
          <w:lang w:eastAsia="nl-BE"/>
        </w:rPr>
      </w:pPr>
      <w:r>
        <w:br w:type="page"/>
      </w:r>
    </w:p>
    <w:p w:rsidR="006A24B2" w:rsidRDefault="006A24B2" w:rsidP="00885D81">
      <w:pPr>
        <w:pStyle w:val="Heading2"/>
      </w:pPr>
      <w:bookmarkStart w:id="13" w:name="_Toc516235907"/>
      <w:r>
        <w:lastRenderedPageBreak/>
        <w:t>Variances</w:t>
      </w:r>
      <w:bookmarkEnd w:id="13"/>
    </w:p>
    <w:p w:rsidR="006A24B2" w:rsidRPr="001433F2" w:rsidRDefault="006A24B2" w:rsidP="006A24B2">
      <w:pPr>
        <w:pStyle w:val="Anlagenverzeichnis"/>
        <w:tabs>
          <w:tab w:val="clear" w:pos="993"/>
          <w:tab w:val="left" w:pos="0"/>
        </w:tabs>
        <w:ind w:left="0" w:firstLine="0"/>
        <w:rPr>
          <w:rFonts w:ascii="Tahoma" w:hAnsi="Tahoma" w:cs="Tahoma"/>
          <w:lang w:val="en-US"/>
        </w:rPr>
      </w:pPr>
      <w:r w:rsidRPr="001433F2">
        <w:rPr>
          <w:rFonts w:ascii="Tahoma" w:hAnsi="Tahoma" w:cs="Tahoma"/>
          <w:lang w:val="en-US"/>
        </w:rPr>
        <w:t xml:space="preserve">[Describe any variances between the testing that was planned and the testing that actually occurred. Also, provide an assessment of the way the test environment may be different from the operational environment and the effect of this difference on the test results. </w:t>
      </w:r>
      <w:r w:rsidRPr="001433F2">
        <w:rPr>
          <w:rFonts w:ascii="Tahoma" w:hAnsi="Tahoma" w:cs="Tahoma"/>
        </w:rPr>
        <w:t>If there are nothing to report, then simply state as such.</w:t>
      </w:r>
      <w:r w:rsidRPr="001433F2">
        <w:rPr>
          <w:rFonts w:ascii="Tahoma" w:hAnsi="Tahoma" w:cs="Tahoma"/>
          <w:lang w:val="en-US"/>
        </w:rPr>
        <w:t>]</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885D81">
      <w:pPr>
        <w:pStyle w:val="Heading2"/>
      </w:pPr>
      <w:bookmarkStart w:id="14" w:name="_Toc516235908"/>
      <w:r>
        <w:t>Unexpected results</w:t>
      </w:r>
      <w:bookmarkEnd w:id="14"/>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[Provide a brief description of the unexpected results, problems, or defects that occurred during the testing.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415949" w:rsidRDefault="00415949" w:rsidP="00415949"/>
    <w:p w:rsidR="00415949" w:rsidRDefault="00415949">
      <w:pPr>
        <w:spacing w:after="160" w:line="259" w:lineRule="auto"/>
      </w:pPr>
      <w:r>
        <w:br w:type="page"/>
      </w:r>
    </w:p>
    <w:p w:rsidR="006A24B2" w:rsidRDefault="006A24B2" w:rsidP="00885D81">
      <w:pPr>
        <w:pStyle w:val="Heading2"/>
      </w:pPr>
      <w:bookmarkStart w:id="15" w:name="_Toc516235909"/>
      <w:r>
        <w:lastRenderedPageBreak/>
        <w:t>Resolved test incidents</w:t>
      </w:r>
      <w:bookmarkEnd w:id="15"/>
    </w:p>
    <w:p w:rsidR="006A24B2" w:rsidRPr="001433F2" w:rsidRDefault="006A24B2" w:rsidP="006A24B2">
      <w:pPr>
        <w:pStyle w:val="Anlagenverzeichnis"/>
        <w:tabs>
          <w:tab w:val="clear" w:pos="993"/>
          <w:tab w:val="left" w:pos="0"/>
        </w:tabs>
        <w:ind w:left="0" w:firstLine="0"/>
        <w:rPr>
          <w:rFonts w:ascii="Tahoma" w:hAnsi="Tahoma" w:cs="Tahoma"/>
        </w:rPr>
      </w:pPr>
      <w:r w:rsidRPr="001433F2">
        <w:rPr>
          <w:rFonts w:ascii="Tahoma" w:hAnsi="Tahoma" w:cs="Tahoma"/>
        </w:rPr>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433F2" w:rsidTr="00BE27CF">
        <w:trPr>
          <w:trHeight w:val="2961"/>
        </w:trPr>
        <w:tc>
          <w:tcPr>
            <w:tcW w:w="9060" w:type="dxa"/>
          </w:tcPr>
          <w:p w:rsidR="006A24B2" w:rsidRPr="001433F2" w:rsidRDefault="006A24B2" w:rsidP="00BE27CF">
            <w:pPr>
              <w:spacing w:before="120"/>
              <w:rPr>
                <w:rFonts w:cs="Tahoma"/>
                <w:lang w:val="en-US"/>
              </w:rPr>
            </w:pPr>
          </w:p>
        </w:tc>
      </w:tr>
    </w:tbl>
    <w:p w:rsidR="006A24B2" w:rsidRDefault="006A24B2" w:rsidP="00885D81">
      <w:pPr>
        <w:pStyle w:val="Heading2"/>
      </w:pPr>
      <w:bookmarkStart w:id="16" w:name="_Toc516235910"/>
      <w:r>
        <w:t>Unresolved Test incidents</w:t>
      </w:r>
      <w:bookmarkEnd w:id="16"/>
    </w:p>
    <w:p w:rsidR="006A24B2" w:rsidRPr="001C66EA" w:rsidRDefault="006A24B2" w:rsidP="006A24B2">
      <w:pPr>
        <w:pStyle w:val="Anlagenverzeichnis"/>
        <w:tabs>
          <w:tab w:val="clear" w:pos="993"/>
          <w:tab w:val="left" w:pos="0"/>
        </w:tabs>
        <w:ind w:left="0" w:firstLine="0"/>
        <w:rPr>
          <w:rFonts w:ascii="Tahoma" w:hAnsi="Tahoma" w:cs="Tahoma"/>
        </w:rPr>
      </w:pPr>
      <w:r w:rsidRPr="001C66EA">
        <w:rPr>
          <w:rFonts w:ascii="Tahoma" w:hAnsi="Tahoma" w:cs="Tahoma"/>
        </w:rPr>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 If there are nothing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415949" w:rsidRDefault="00415949" w:rsidP="00415949"/>
    <w:p w:rsidR="00415949" w:rsidRDefault="00415949">
      <w:pPr>
        <w:spacing w:after="160" w:line="259" w:lineRule="auto"/>
      </w:pPr>
      <w:r>
        <w:br w:type="page"/>
      </w:r>
    </w:p>
    <w:p w:rsidR="006A24B2" w:rsidRDefault="006A24B2" w:rsidP="00885D81">
      <w:pPr>
        <w:pStyle w:val="Heading2"/>
      </w:pPr>
      <w:bookmarkStart w:id="17" w:name="_Toc516235911"/>
      <w:r>
        <w:lastRenderedPageBreak/>
        <w:t>Recommendations</w:t>
      </w:r>
      <w:bookmarkEnd w:id="17"/>
    </w:p>
    <w:p w:rsidR="006A24B2" w:rsidRPr="001C66EA" w:rsidRDefault="006A24B2" w:rsidP="006A24B2">
      <w:pPr>
        <w:pStyle w:val="Anlagenverzeichnis"/>
        <w:tabs>
          <w:tab w:val="clear" w:pos="993"/>
        </w:tabs>
        <w:ind w:left="0" w:firstLine="0"/>
        <w:rPr>
          <w:rFonts w:ascii="Tahoma" w:hAnsi="Tahoma" w:cs="Tahoma"/>
        </w:rPr>
      </w:pPr>
      <w:r w:rsidRPr="001C66EA">
        <w:rPr>
          <w:rFonts w:ascii="Tahoma" w:hAnsi="Tahoma" w:cs="Tahoma"/>
        </w:rPr>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1"/>
        <w:tblW w:w="0" w:type="auto"/>
        <w:tblLook w:val="04A0" w:firstRow="1" w:lastRow="0" w:firstColumn="1" w:lastColumn="0" w:noHBand="0" w:noVBand="1"/>
      </w:tblPr>
      <w:tblGrid>
        <w:gridCol w:w="9060"/>
      </w:tblGrid>
      <w:tr w:rsidR="006A24B2" w:rsidRPr="001C66EA" w:rsidTr="00BE27CF">
        <w:trPr>
          <w:trHeight w:val="2961"/>
        </w:trPr>
        <w:tc>
          <w:tcPr>
            <w:tcW w:w="9060" w:type="dxa"/>
          </w:tcPr>
          <w:p w:rsidR="006A24B2" w:rsidRPr="001C66EA" w:rsidRDefault="006A24B2" w:rsidP="00BE27CF">
            <w:pPr>
              <w:spacing w:before="120"/>
              <w:rPr>
                <w:rFonts w:cs="Tahoma"/>
                <w:lang w:val="en-US"/>
              </w:rPr>
            </w:pPr>
          </w:p>
        </w:tc>
      </w:tr>
    </w:tbl>
    <w:p w:rsidR="00415949" w:rsidRDefault="00415949" w:rsidP="006A24B2">
      <w:pPr>
        <w:rPr>
          <w:lang w:val="en-US" w:eastAsia="nl-BE"/>
        </w:rPr>
      </w:pPr>
    </w:p>
    <w:p w:rsidR="00415949" w:rsidRDefault="00415949">
      <w:pPr>
        <w:spacing w:after="160" w:line="259" w:lineRule="auto"/>
        <w:rPr>
          <w:lang w:val="en-US" w:eastAsia="nl-BE"/>
        </w:rPr>
      </w:pPr>
      <w:r>
        <w:rPr>
          <w:lang w:val="en-US" w:eastAsia="nl-BE"/>
        </w:rPr>
        <w:br w:type="page"/>
      </w:r>
    </w:p>
    <w:p w:rsidR="008B008E" w:rsidRDefault="008B008E" w:rsidP="008B008E">
      <w:pPr>
        <w:pStyle w:val="Heading1"/>
        <w:spacing w:after="40"/>
      </w:pPr>
      <w:bookmarkStart w:id="18" w:name="_Toc516591200"/>
      <w:bookmarkStart w:id="19" w:name="_Toc516235912"/>
      <w:r>
        <w:lastRenderedPageBreak/>
        <w:t>Test cases – Report</w:t>
      </w:r>
      <w:bookmarkEnd w:id="18"/>
    </w:p>
    <w:p w:rsidR="008B008E" w:rsidRDefault="008B008E" w:rsidP="008B008E">
      <w:pPr>
        <w:pStyle w:val="Heading2"/>
        <w:ind w:left="860"/>
      </w:pPr>
      <w:bookmarkStart w:id="20" w:name="_Toc516591201"/>
      <w:r>
        <w:t>Test cases – Single pack transactions</w:t>
      </w:r>
      <w:bookmarkEnd w:id="20"/>
    </w:p>
    <w:p w:rsidR="008B008E" w:rsidRPr="00E5174A" w:rsidRDefault="008B008E" w:rsidP="008B008E">
      <w:pPr>
        <w:rPr>
          <w:lang w:val="en-US" w:eastAsia="nl-BE"/>
        </w:rPr>
      </w:pPr>
    </w:p>
    <w:p w:rsidR="008B008E" w:rsidRDefault="008B008E" w:rsidP="008B008E">
      <w:pPr>
        <w:pStyle w:val="Heading3"/>
        <w:rPr>
          <w:lang w:val="en-US"/>
        </w:rPr>
      </w:pPr>
      <w:bookmarkStart w:id="21" w:name="_Toc515997489"/>
      <w:bookmarkStart w:id="22" w:name="_Toc515997563"/>
      <w:bookmarkStart w:id="23" w:name="_Toc516161944"/>
      <w:bookmarkStart w:id="24" w:name="_Toc516163296"/>
      <w:bookmarkStart w:id="25" w:name="_Toc516163512"/>
      <w:bookmarkStart w:id="26" w:name="_Toc516229521"/>
      <w:bookmarkStart w:id="27" w:name="_Toc516236067"/>
      <w:bookmarkStart w:id="28" w:name="_Toc516590252"/>
      <w:bookmarkStart w:id="29" w:name="_Toc516590350"/>
      <w:bookmarkStart w:id="30" w:name="_Toc516590646"/>
      <w:bookmarkStart w:id="31" w:name="_Toc515567797"/>
      <w:bookmarkStart w:id="32" w:name="_Toc515997565"/>
      <w:bookmarkStart w:id="33" w:name="_Toc516591202"/>
      <w:bookmarkEnd w:id="21"/>
      <w:bookmarkEnd w:id="22"/>
      <w:bookmarkEnd w:id="23"/>
      <w:bookmarkEnd w:id="24"/>
      <w:bookmarkEnd w:id="25"/>
      <w:bookmarkEnd w:id="26"/>
      <w:bookmarkEnd w:id="27"/>
      <w:bookmarkEnd w:id="28"/>
      <w:bookmarkEnd w:id="29"/>
      <w:bookmarkEnd w:id="30"/>
      <w:r>
        <w:rPr>
          <w:lang w:val="en-US"/>
        </w:rPr>
        <w:t>PT</w:t>
      </w:r>
      <w:r w:rsidRPr="004E5AB3">
        <w:rPr>
          <w:lang w:val="en-US"/>
        </w:rPr>
        <w:t>MVS-</w:t>
      </w:r>
      <w:r>
        <w:rPr>
          <w:lang w:val="en-US"/>
        </w:rPr>
        <w:t>H</w:t>
      </w:r>
      <w:r w:rsidRPr="004E5AB3">
        <w:rPr>
          <w:lang w:val="en-US"/>
        </w:rPr>
        <w:t>-01 Verify, dispense and undo dispense single pack</w:t>
      </w:r>
      <w:bookmarkEnd w:id="31"/>
      <w:bookmarkEnd w:id="32"/>
      <w:bookmarkEnd w:id="33"/>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Test case to verify that transactions ‘Verify single pack’, ‘Dispense single pack’ and ‘Undo dispense single pack’ can be successfully performed via the Hospital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G110 Verify single pack</w:t>
            </w:r>
          </w:p>
          <w:p w:rsidR="008B008E" w:rsidRDefault="008B008E" w:rsidP="00C85E62">
            <w:pPr>
              <w:contextualSpacing/>
              <w:rPr>
                <w:lang w:val="en-US" w:eastAsia="nl-BE"/>
              </w:rPr>
            </w:pPr>
            <w:r>
              <w:rPr>
                <w:lang w:val="en-US" w:eastAsia="nl-BE"/>
              </w:rPr>
              <w:t>G120 Dispense single pack</w:t>
            </w:r>
          </w:p>
          <w:p w:rsidR="008B008E" w:rsidRDefault="008B008E" w:rsidP="00C85E62">
            <w:pPr>
              <w:rPr>
                <w:lang w:val="en-US" w:eastAsia="nl-BE"/>
              </w:rPr>
            </w:pPr>
            <w:r>
              <w:rPr>
                <w:lang w:val="en-US" w:eastAsia="nl-BE"/>
              </w:rPr>
              <w:t>G121 Undo dispense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369995442"/>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668520567"/>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‘Verify single pack’ for the predefined packs.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 xml:space="preserve">Perform the operation ‘Dispense single pack’ for the packs verified in Step 1.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dispense single pack</w:t>
            </w:r>
            <w:r w:rsidRPr="009D20E7">
              <w:rPr>
                <w:lang w:val="en-US" w:eastAsia="nl-BE"/>
              </w:rPr>
              <w:t>’ for the pack</w:t>
            </w:r>
            <w:r>
              <w:rPr>
                <w:lang w:val="en-US" w:eastAsia="nl-BE"/>
              </w:rPr>
              <w:t>s</w:t>
            </w:r>
            <w:r w:rsidRPr="009D20E7">
              <w:rPr>
                <w:lang w:val="en-US" w:eastAsia="nl-BE"/>
              </w:rPr>
              <w:t xml:space="preserve"> </w:t>
            </w:r>
            <w:r>
              <w:rPr>
                <w:lang w:val="en-US" w:eastAsia="nl-BE"/>
              </w:rPr>
              <w:t>verified</w:t>
            </w:r>
            <w:r w:rsidRPr="009D20E7">
              <w:rPr>
                <w:lang w:val="en-US" w:eastAsia="nl-BE"/>
              </w:rPr>
              <w:t xml:space="preserve"> in Step </w:t>
            </w:r>
            <w:r>
              <w:rPr>
                <w:lang w:val="en-US" w:eastAsia="nl-BE"/>
              </w:rPr>
              <w:t>3</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packs used in Step 4</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sidRPr="00277DC7">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Pr="00EA5D3B"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3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Pr="00EA5D3B"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Pr="00EA5D3B"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Pr="00BE4C60" w:rsidRDefault="008B008E" w:rsidP="008B008E">
      <w:pPr>
        <w:pStyle w:val="ListParagraph"/>
        <w:spacing w:after="160" w:line="259" w:lineRule="auto"/>
        <w:rPr>
          <w:rFonts w:eastAsiaTheme="majorEastAsia" w:cstheme="majorBidi"/>
          <w:sz w:val="24"/>
          <w:szCs w:val="24"/>
          <w:lang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pStyle w:val="Heading3"/>
        <w:spacing w:after="40"/>
        <w:rPr>
          <w:lang w:val="en-US" w:eastAsia="nl-BE"/>
        </w:rPr>
      </w:pPr>
      <w:bookmarkStart w:id="34" w:name="_Toc515997566"/>
      <w:bookmarkStart w:id="35" w:name="_Toc516591203"/>
      <w:r>
        <w:rPr>
          <w:lang w:val="en-US" w:eastAsia="nl-BE"/>
        </w:rPr>
        <w:lastRenderedPageBreak/>
        <w:t>PTMVS-H-02 Dispense single pack manual entry</w:t>
      </w:r>
      <w:bookmarkEnd w:id="34"/>
      <w:bookmarkEnd w:id="35"/>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Test case to verify that transaction ‘Dispense single pack manual entry’ can be successfully performed by manually introducing the data into the system.</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G122 Dispense single pack manual entry</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688879185"/>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372416933"/>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‘Dispense single pack manual entry’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dispensed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rPr>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Pr="00BE4C60" w:rsidRDefault="008B008E" w:rsidP="008B008E">
      <w:pPr>
        <w:pStyle w:val="ListParagraph"/>
        <w:spacing w:after="160" w:line="259" w:lineRule="auto"/>
        <w:rPr>
          <w:rFonts w:eastAsiaTheme="majorEastAsia" w:cstheme="majorBidi"/>
          <w:sz w:val="24"/>
          <w:szCs w:val="24"/>
          <w:lang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sz w:val="24"/>
          <w:szCs w:val="24"/>
          <w:lang w:val="en-US" w:eastAsia="nl-BE"/>
        </w:rPr>
      </w:pPr>
      <w:r>
        <w:rPr>
          <w:lang w:val="en-US" w:eastAsia="nl-BE"/>
        </w:rPr>
        <w:br w:type="page"/>
      </w:r>
    </w:p>
    <w:p w:rsidR="008B008E" w:rsidRDefault="008B008E" w:rsidP="008B008E">
      <w:pPr>
        <w:pStyle w:val="Heading3"/>
        <w:spacing w:after="40"/>
        <w:rPr>
          <w:lang w:val="en-US" w:eastAsia="nl-BE"/>
        </w:rPr>
      </w:pPr>
      <w:bookmarkStart w:id="36" w:name="_Toc515997567"/>
      <w:bookmarkStart w:id="37" w:name="_Toc516591204"/>
      <w:r>
        <w:rPr>
          <w:lang w:val="en-US" w:eastAsia="nl-BE"/>
        </w:rPr>
        <w:lastRenderedPageBreak/>
        <w:t>PTMVS-H-03 Sample single pack and undo sample single pack</w:t>
      </w:r>
      <w:bookmarkEnd w:id="36"/>
      <w:bookmarkEnd w:id="37"/>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‘Sample single pack’ and ‘Undo sample single pack’ can be successfully performed via the </w:t>
            </w:r>
            <w:r w:rsidR="00177862">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G150 Sample single pack</w:t>
            </w:r>
          </w:p>
          <w:p w:rsidR="008B008E" w:rsidRDefault="008B008E" w:rsidP="00C85E62">
            <w:pPr>
              <w:rPr>
                <w:lang w:val="en-US" w:eastAsia="nl-BE"/>
              </w:rPr>
            </w:pPr>
            <w:r>
              <w:rPr>
                <w:lang w:val="en-US" w:eastAsia="nl-BE"/>
              </w:rPr>
              <w:t>G151 Undo sample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contextualSpacing/>
              <w:jc w:val="both"/>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526489711"/>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2086807340"/>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‘Sample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the pack </w:t>
            </w:r>
            <w:r>
              <w:rPr>
                <w:lang w:val="en-US" w:eastAsia="nl-BE"/>
              </w:rPr>
              <w:t>verified</w:t>
            </w:r>
            <w:r w:rsidRPr="009D20E7">
              <w:rPr>
                <w:lang w:val="en-US" w:eastAsia="nl-BE"/>
              </w:rPr>
              <w:t xml:space="preserve"> in Step </w:t>
            </w:r>
            <w:r>
              <w:rPr>
                <w:lang w:val="en-US" w:eastAsia="nl-BE"/>
              </w:rPr>
              <w:t>3</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used in Step 4</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sidRPr="00277DC7">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spacing w:line="259" w:lineRule="auto"/>
        <w:rPr>
          <w:rFonts w:eastAsiaTheme="majorEastAsia" w:cstheme="majorBidi"/>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Pr="00EA5D3B"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3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Pr="00EA5D3B"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4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spacing w:after="160" w:line="259" w:lineRule="auto"/>
        <w:rPr>
          <w:rFonts w:eastAsiaTheme="majorEastAsia" w:cstheme="majorBidi"/>
          <w:lang w:val="en-US" w:eastAsia="nl-BE"/>
        </w:rPr>
      </w:pPr>
    </w:p>
    <w:p w:rsidR="008B008E" w:rsidRDefault="008B008E" w:rsidP="008B008E">
      <w:pPr>
        <w:pStyle w:val="Heading3"/>
        <w:spacing w:after="40"/>
        <w:rPr>
          <w:lang w:val="en-US" w:eastAsia="nl-BE"/>
        </w:rPr>
      </w:pPr>
      <w:bookmarkStart w:id="38" w:name="_Toc516591205"/>
      <w:bookmarkStart w:id="39" w:name="_Toc515997568"/>
      <w:r>
        <w:rPr>
          <w:lang w:val="en-US" w:eastAsia="nl-BE"/>
        </w:rPr>
        <w:lastRenderedPageBreak/>
        <w:t>PTMVS-H-04 Destroy single pack</w:t>
      </w:r>
      <w:bookmarkEnd w:id="38"/>
      <w:r>
        <w:rPr>
          <w:lang w:val="en-US" w:eastAsia="nl-BE"/>
        </w:rPr>
        <w:t xml:space="preserve"> </w:t>
      </w:r>
      <w:bookmarkEnd w:id="39"/>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 ‘Destroy single pack’ can be successfully performed via the </w:t>
            </w:r>
            <w:r w:rsidR="00177862">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G130 Destroy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487139593"/>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930031838"/>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8B008E">
        <w:trPr>
          <w:trHeight w:val="397"/>
        </w:trPr>
        <w:tc>
          <w:tcPr>
            <w:tcW w:w="2689"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tcBorders>
              <w:bottom w:val="single" w:sz="4" w:space="0" w:color="auto"/>
            </w:tcBorders>
            <w:vAlign w:val="center"/>
          </w:tcPr>
          <w:p w:rsidR="008B008E" w:rsidRDefault="008B008E" w:rsidP="00C85E62">
            <w:pPr>
              <w:rPr>
                <w:lang w:val="en-US" w:eastAsia="nl-BE"/>
              </w:rPr>
            </w:pPr>
          </w:p>
        </w:tc>
      </w:tr>
      <w:tr w:rsidR="008B008E" w:rsidTr="008B008E">
        <w:trPr>
          <w:trHeight w:val="397"/>
        </w:trPr>
        <w:tc>
          <w:tcPr>
            <w:tcW w:w="2689"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tcBorders>
              <w:bottom w:val="single" w:sz="4" w:space="0" w:color="auto"/>
            </w:tcBorders>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Destroy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destroyed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(DESTROYED)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 </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p>
    <w:p w:rsidR="008B008E" w:rsidRDefault="008B008E" w:rsidP="008B008E">
      <w:pPr>
        <w:spacing w:after="160" w:line="259" w:lineRule="auto"/>
      </w:pPr>
      <w:r>
        <w:br w:type="page"/>
      </w:r>
    </w:p>
    <w:p w:rsidR="008B008E" w:rsidRPr="00093900" w:rsidRDefault="008B008E" w:rsidP="008B008E">
      <w:pPr>
        <w:pStyle w:val="Heading3"/>
        <w:spacing w:after="40"/>
      </w:pPr>
      <w:bookmarkStart w:id="40" w:name="_Toc515567806"/>
      <w:bookmarkStart w:id="41" w:name="_Toc515568938"/>
      <w:bookmarkStart w:id="42" w:name="_Toc515567807"/>
      <w:bookmarkStart w:id="43" w:name="_Toc515568939"/>
      <w:bookmarkStart w:id="44" w:name="_Toc515567808"/>
      <w:bookmarkStart w:id="45" w:name="_Toc515568940"/>
      <w:bookmarkStart w:id="46" w:name="_Toc515567809"/>
      <w:bookmarkStart w:id="47" w:name="_Toc515568941"/>
      <w:bookmarkStart w:id="48" w:name="_Toc515567810"/>
      <w:bookmarkStart w:id="49" w:name="_Toc515568942"/>
      <w:bookmarkStart w:id="50" w:name="_Toc515567811"/>
      <w:bookmarkStart w:id="51" w:name="_Toc515568943"/>
      <w:bookmarkStart w:id="52" w:name="_Toc515567812"/>
      <w:bookmarkStart w:id="53" w:name="_Toc515568944"/>
      <w:bookmarkStart w:id="54" w:name="_Toc515567813"/>
      <w:bookmarkStart w:id="55" w:name="_Toc515568945"/>
      <w:bookmarkStart w:id="56" w:name="_Toc515567814"/>
      <w:bookmarkStart w:id="57" w:name="_Toc515568946"/>
      <w:bookmarkStart w:id="58" w:name="_Toc515997569"/>
      <w:bookmarkStart w:id="59" w:name="_Toc51659120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093900">
        <w:lastRenderedPageBreak/>
        <w:t>PTMVS-</w:t>
      </w:r>
      <w:r>
        <w:t>H</w:t>
      </w:r>
      <w:r w:rsidRPr="00093900">
        <w:t>-05 Alarm generation</w:t>
      </w:r>
      <w:bookmarkEnd w:id="58"/>
      <w:bookmarkEnd w:id="59"/>
    </w:p>
    <w:p w:rsidR="008B008E" w:rsidRPr="00093900" w:rsidRDefault="008B008E" w:rsidP="008B008E"/>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Test case to verify that a predefined pack not previously uploaded to the system generates an alarm.</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G110 Verify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608090600"/>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736425063"/>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‘Verify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pack does not exist in the system and an alarm should be generated.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 w:rsidR="008B008E" w:rsidRDefault="008B008E" w:rsidP="008B008E">
      <w:pPr>
        <w:pStyle w:val="Heading2"/>
        <w:ind w:left="860"/>
      </w:pPr>
      <w:bookmarkStart w:id="60" w:name="_Toc516589900"/>
      <w:bookmarkStart w:id="61" w:name="_Toc516591207"/>
      <w:r>
        <w:lastRenderedPageBreak/>
        <w:t>Test cases – Bulk transactions</w:t>
      </w:r>
      <w:bookmarkEnd w:id="60"/>
      <w:bookmarkEnd w:id="61"/>
    </w:p>
    <w:p w:rsidR="008B008E" w:rsidRPr="0047531F" w:rsidRDefault="008B008E" w:rsidP="008B008E">
      <w:pPr>
        <w:rPr>
          <w:lang w:eastAsia="nl-BE"/>
        </w:rPr>
      </w:pPr>
    </w:p>
    <w:p w:rsidR="008B008E" w:rsidRDefault="008B008E" w:rsidP="008B008E">
      <w:pPr>
        <w:pStyle w:val="Heading3"/>
        <w:spacing w:after="40"/>
        <w:rPr>
          <w:lang w:val="en-US" w:eastAsia="nl-BE"/>
        </w:rPr>
      </w:pPr>
      <w:bookmarkStart w:id="62" w:name="_Toc516587850"/>
      <w:bookmarkStart w:id="63" w:name="_Toc516589901"/>
      <w:bookmarkStart w:id="64" w:name="_Toc516591208"/>
      <w:r>
        <w:rPr>
          <w:lang w:val="en-US" w:eastAsia="nl-BE"/>
        </w:rPr>
        <w:t>PTMVS-H-</w:t>
      </w:r>
      <w:r w:rsidRPr="005A142E">
        <w:rPr>
          <w:lang w:val="en-US" w:eastAsia="nl-BE"/>
        </w:rPr>
        <w:t>06</w:t>
      </w:r>
      <w:r>
        <w:rPr>
          <w:lang w:val="en-US" w:eastAsia="nl-BE"/>
        </w:rPr>
        <w:t xml:space="preserve"> Bulk verify packs, bulk dispense packs, bulk undo </w:t>
      </w:r>
      <w:proofErr w:type="gramStart"/>
      <w:r>
        <w:rPr>
          <w:lang w:val="en-US" w:eastAsia="nl-BE"/>
        </w:rPr>
        <w:t>dispense</w:t>
      </w:r>
      <w:proofErr w:type="gramEnd"/>
      <w:r>
        <w:rPr>
          <w:lang w:val="en-US" w:eastAsia="nl-BE"/>
        </w:rPr>
        <w:t xml:space="preserve"> packs and request bulk transaction result</w:t>
      </w:r>
      <w:bookmarkEnd w:id="62"/>
      <w:bookmarkEnd w:id="63"/>
      <w:bookmarkEnd w:id="64"/>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verify packs’, ‘Bulk dispense packs’, ‘Bulk undo dispense packs’ and ‘Request bulk transaction result’ can be successfully performed via the </w:t>
            </w:r>
            <w:r w:rsidR="00A748D5">
              <w:t>Hospital</w:t>
            </w:r>
            <w:r w:rsidR="00A748D5" w:rsidRPr="00D177FD">
              <w:t xml:space="preserve"> </w:t>
            </w:r>
            <w:r>
              <w:rPr>
                <w:lang w:val="en-US" w:eastAsia="nl-BE"/>
              </w:rPr>
              <w:t>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G115 Bulk verify packs</w:t>
            </w:r>
          </w:p>
          <w:p w:rsidR="008B008E" w:rsidRDefault="008B008E" w:rsidP="00C85E62">
            <w:pPr>
              <w:contextualSpacing/>
              <w:rPr>
                <w:lang w:val="en-US" w:eastAsia="nl-BE"/>
              </w:rPr>
            </w:pPr>
            <w:r>
              <w:rPr>
                <w:lang w:val="en-US" w:eastAsia="nl-BE"/>
              </w:rPr>
              <w:t>G125 Bulk dispense packs</w:t>
            </w:r>
          </w:p>
          <w:p w:rsidR="008B008E" w:rsidRDefault="008B008E" w:rsidP="00C85E62">
            <w:pPr>
              <w:rPr>
                <w:lang w:val="en-US" w:eastAsia="nl-BE"/>
              </w:rPr>
            </w:pPr>
            <w:r>
              <w:rPr>
                <w:lang w:val="en-US" w:eastAsia="nl-BE"/>
              </w:rPr>
              <w:t>G127 Bulk undo dispense packs</w:t>
            </w:r>
          </w:p>
          <w:p w:rsidR="008B008E" w:rsidRDefault="008B008E" w:rsidP="00C85E62">
            <w:pPr>
              <w:rPr>
                <w:lang w:val="en-US" w:eastAsia="nl-BE"/>
              </w:rPr>
            </w:pPr>
            <w:r>
              <w:rPr>
                <w:lang w:val="en-US" w:eastAsia="nl-BE"/>
              </w:rPr>
              <w:t>G188 Request bulk transaction result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857265826"/>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059820744"/>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verify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Bulk undo dispense packs</w:t>
            </w:r>
            <w:r w:rsidRPr="009D20E7">
              <w:rPr>
                <w:lang w:val="en-US" w:eastAsia="nl-BE"/>
              </w:rPr>
              <w:t>’ for pack</w:t>
            </w:r>
            <w:r>
              <w:rPr>
                <w:lang w:val="en-US" w:eastAsia="nl-BE"/>
              </w:rPr>
              <w:t>s</w:t>
            </w:r>
            <w:r w:rsidRPr="009D20E7">
              <w:rPr>
                <w:lang w:val="en-US" w:eastAsia="nl-BE"/>
              </w:rPr>
              <w:t xml:space="preserve"> </w:t>
            </w:r>
            <w:r>
              <w:rPr>
                <w:lang w:val="en-US" w:eastAsia="nl-BE"/>
              </w:rPr>
              <w:t>dispensed</w:t>
            </w:r>
            <w:r w:rsidRPr="009D20E7">
              <w:rPr>
                <w:lang w:val="en-US" w:eastAsia="nl-BE"/>
              </w:rPr>
              <w:t xml:space="preserve"> in Step </w:t>
            </w:r>
            <w:r>
              <w:rPr>
                <w:lang w:val="en-US" w:eastAsia="nl-BE"/>
              </w:rPr>
              <w:t>4</w:t>
            </w:r>
            <w:r w:rsidRPr="009D20E7">
              <w:rPr>
                <w:lang w:val="en-US" w:eastAsia="nl-BE"/>
              </w:rPr>
              <w:t>.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lastRenderedPageBreak/>
              <w:t>6</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5.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pPr>
      <w:r>
        <w:br w:type="page"/>
      </w:r>
    </w:p>
    <w:p w:rsidR="008B008E" w:rsidRPr="00A45B70" w:rsidRDefault="008B008E" w:rsidP="008B008E">
      <w:pPr>
        <w:pStyle w:val="ListParagraph"/>
        <w:keepNext/>
        <w:keepLines/>
        <w:numPr>
          <w:ilvl w:val="2"/>
          <w:numId w:val="41"/>
        </w:numPr>
        <w:spacing w:before="40" w:after="40"/>
        <w:contextualSpacing w:val="0"/>
        <w:outlineLvl w:val="2"/>
        <w:rPr>
          <w:rFonts w:eastAsiaTheme="majorEastAsia" w:cstheme="majorBidi"/>
          <w:vanish/>
          <w:sz w:val="24"/>
          <w:szCs w:val="24"/>
        </w:rPr>
      </w:pPr>
      <w:bookmarkStart w:id="65" w:name="_Toc516591209"/>
      <w:bookmarkStart w:id="66" w:name="_Toc516587852"/>
      <w:bookmarkStart w:id="67" w:name="_Toc516589902"/>
      <w:bookmarkEnd w:id="65"/>
    </w:p>
    <w:p w:rsidR="008B008E" w:rsidRPr="00A45B70" w:rsidRDefault="008B008E" w:rsidP="008B008E">
      <w:pPr>
        <w:pStyle w:val="Heading3"/>
        <w:numPr>
          <w:ilvl w:val="2"/>
          <w:numId w:val="41"/>
        </w:numPr>
        <w:spacing w:after="40"/>
        <w:rPr>
          <w:lang w:val="en-US"/>
        </w:rPr>
      </w:pPr>
      <w:bookmarkStart w:id="68" w:name="_Toc516591210"/>
      <w:r w:rsidRPr="00A45B70">
        <w:rPr>
          <w:lang w:val="en-US"/>
        </w:rPr>
        <w:t>PTMVS-</w:t>
      </w:r>
      <w:r>
        <w:rPr>
          <w:lang w:val="en-US"/>
        </w:rPr>
        <w:t>H</w:t>
      </w:r>
      <w:r w:rsidRPr="00A45B70">
        <w:rPr>
          <w:lang w:val="en-US"/>
        </w:rPr>
        <w:t>-07 Bulk sample packs and bulk undo sample packs</w:t>
      </w:r>
      <w:bookmarkEnd w:id="66"/>
      <w:bookmarkEnd w:id="67"/>
      <w:bookmarkEnd w:id="68"/>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sample packs’ and ‘Bulk undo sample packs’ can be successfully performed via the </w:t>
            </w:r>
            <w:r w:rsidR="00A748D5">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G155 Bulk sample packs</w:t>
            </w:r>
          </w:p>
          <w:p w:rsidR="008B008E" w:rsidRDefault="008B008E" w:rsidP="00C85E62">
            <w:pPr>
              <w:rPr>
                <w:lang w:val="en-US" w:eastAsia="nl-BE"/>
              </w:rPr>
            </w:pPr>
            <w:r>
              <w:rPr>
                <w:lang w:val="en-US" w:eastAsia="nl-BE"/>
              </w:rPr>
              <w:t>G157 Bulk undo sample packs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319191734"/>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319191735"/>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sample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Bulk undo sample packs</w:t>
            </w:r>
            <w:r w:rsidRPr="009D20E7">
              <w:rPr>
                <w:lang w:val="en-US" w:eastAsia="nl-BE"/>
              </w:rPr>
              <w:t>’ for pack</w:t>
            </w:r>
            <w:r>
              <w:rPr>
                <w:lang w:val="en-US" w:eastAsia="nl-BE"/>
              </w:rPr>
              <w:t>s</w:t>
            </w:r>
            <w:r w:rsidRPr="009D20E7">
              <w:rPr>
                <w:lang w:val="en-US" w:eastAsia="nl-BE"/>
              </w:rPr>
              <w:t xml:space="preserve"> </w:t>
            </w:r>
            <w:r>
              <w:rPr>
                <w:lang w:val="en-US" w:eastAsia="nl-BE"/>
              </w:rPr>
              <w:t>used</w:t>
            </w:r>
            <w:r w:rsidRPr="009D20E7">
              <w:rPr>
                <w:lang w:val="en-US" w:eastAsia="nl-BE"/>
              </w:rPr>
              <w:t xml:space="preserve"> in Step </w:t>
            </w:r>
            <w:r>
              <w:rPr>
                <w:lang w:val="en-US" w:eastAsia="nl-BE"/>
              </w:rPr>
              <w:t>2</w:t>
            </w:r>
            <w:r w:rsidRPr="009D20E7">
              <w:rPr>
                <w:lang w:val="en-US" w:eastAsia="nl-BE"/>
              </w:rPr>
              <w:t>.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 w:rsidR="008B008E" w:rsidRDefault="008B008E" w:rsidP="008B008E">
      <w:pPr>
        <w:spacing w:after="160" w:line="259" w:lineRule="auto"/>
      </w:pPr>
      <w: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 w:rsidR="008B008E" w:rsidRDefault="008B008E" w:rsidP="008B008E">
      <w:pPr>
        <w:spacing w:after="160" w:line="259" w:lineRule="auto"/>
      </w:pPr>
      <w:r>
        <w:br w:type="page"/>
      </w:r>
    </w:p>
    <w:p w:rsidR="008B008E" w:rsidRPr="005A142E" w:rsidRDefault="008B008E" w:rsidP="008B008E">
      <w:pPr>
        <w:pStyle w:val="Heading3"/>
        <w:numPr>
          <w:ilvl w:val="2"/>
          <w:numId w:val="41"/>
        </w:numPr>
        <w:spacing w:after="40"/>
        <w:rPr>
          <w:lang w:val="en-US" w:eastAsia="nl-BE"/>
        </w:rPr>
      </w:pPr>
      <w:bookmarkStart w:id="69" w:name="_Toc516587855"/>
      <w:bookmarkStart w:id="70" w:name="_Toc516589903"/>
      <w:bookmarkStart w:id="71" w:name="_Toc516591211"/>
      <w:r w:rsidRPr="005A142E">
        <w:rPr>
          <w:lang w:val="en-US" w:eastAsia="nl-BE"/>
        </w:rPr>
        <w:lastRenderedPageBreak/>
        <w:t>PTMVS-</w:t>
      </w:r>
      <w:r>
        <w:rPr>
          <w:lang w:val="en-US" w:eastAsia="nl-BE"/>
        </w:rPr>
        <w:t>H</w:t>
      </w:r>
      <w:r w:rsidRPr="005A142E">
        <w:rPr>
          <w:lang w:val="en-US" w:eastAsia="nl-BE"/>
        </w:rPr>
        <w:t>-08 Bulk destroy packs</w:t>
      </w:r>
      <w:bookmarkEnd w:id="69"/>
      <w:bookmarkEnd w:id="70"/>
      <w:bookmarkEnd w:id="71"/>
      <w:r w:rsidRPr="005A142E">
        <w:rPr>
          <w:lang w:val="en-US" w:eastAsia="nl-BE"/>
        </w:rPr>
        <w:t xml:space="preserve"> </w:t>
      </w:r>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 ‘Bulk destroy packs’ can be successfully performed via the </w:t>
            </w:r>
            <w:r w:rsidR="00A748D5">
              <w:rPr>
                <w:lang w:val="en-US" w:eastAsia="nl-BE"/>
              </w:rPr>
              <w:t>Hospital</w:t>
            </w:r>
            <w:r>
              <w:rPr>
                <w:lang w:val="en-US" w:eastAsia="nl-BE"/>
              </w:rPr>
              <w:t xml:space="preserve"> 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G135 Bulk destroy packs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have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319191740"/>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319191741"/>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destroy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(DESTROYED) and the operation is successfully completed.</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pPr>
      <w: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pPr>
      <w:r>
        <w:br w:type="page"/>
      </w:r>
    </w:p>
    <w:p w:rsidR="008B008E" w:rsidRDefault="008B008E" w:rsidP="008B008E">
      <w:pPr>
        <w:pStyle w:val="Heading2"/>
        <w:spacing w:before="40" w:after="0"/>
        <w:ind w:left="578" w:hanging="578"/>
      </w:pPr>
      <w:bookmarkStart w:id="72" w:name="_Toc516589904"/>
      <w:bookmarkStart w:id="73" w:name="_Toc516591212"/>
      <w:r>
        <w:lastRenderedPageBreak/>
        <w:t>Test cases – Mixed Bulk transactions</w:t>
      </w:r>
      <w:bookmarkEnd w:id="72"/>
      <w:bookmarkEnd w:id="73"/>
    </w:p>
    <w:p w:rsidR="008B008E" w:rsidRDefault="008B008E" w:rsidP="008B008E">
      <w:pPr>
        <w:rPr>
          <w:lang w:val="en-US" w:eastAsia="nl-BE"/>
        </w:rPr>
      </w:pPr>
    </w:p>
    <w:p w:rsidR="008B008E" w:rsidRDefault="008B008E" w:rsidP="008B008E">
      <w:pPr>
        <w:pStyle w:val="Heading3"/>
        <w:rPr>
          <w:lang w:val="en-US"/>
        </w:rPr>
      </w:pPr>
      <w:bookmarkStart w:id="74" w:name="_Toc516589464"/>
      <w:bookmarkStart w:id="75" w:name="_Toc516589623"/>
      <w:bookmarkStart w:id="76" w:name="_Toc516589701"/>
      <w:bookmarkStart w:id="77" w:name="_Toc516589817"/>
      <w:bookmarkStart w:id="78" w:name="_Toc516589905"/>
      <w:bookmarkStart w:id="79" w:name="_Toc516590362"/>
      <w:bookmarkStart w:id="80" w:name="_Toc516590658"/>
      <w:bookmarkStart w:id="81" w:name="_Toc516589906"/>
      <w:bookmarkStart w:id="82" w:name="_Toc516591213"/>
      <w:bookmarkEnd w:id="74"/>
      <w:bookmarkEnd w:id="75"/>
      <w:bookmarkEnd w:id="76"/>
      <w:bookmarkEnd w:id="77"/>
      <w:bookmarkEnd w:id="78"/>
      <w:bookmarkEnd w:id="79"/>
      <w:bookmarkEnd w:id="80"/>
      <w:r w:rsidRPr="00A15DEE">
        <w:rPr>
          <w:lang w:val="en-US"/>
        </w:rPr>
        <w:t>PTMVS-</w:t>
      </w:r>
      <w:r>
        <w:rPr>
          <w:lang w:val="en-US"/>
        </w:rPr>
        <w:t>H</w:t>
      </w:r>
      <w:r w:rsidRPr="00A15DEE">
        <w:rPr>
          <w:lang w:val="en-US"/>
        </w:rPr>
        <w:t>-</w:t>
      </w:r>
      <w:r w:rsidRPr="005A142E">
        <w:rPr>
          <w:lang w:val="en-US"/>
        </w:rPr>
        <w:t>09</w:t>
      </w:r>
      <w:r w:rsidRPr="00A15DEE">
        <w:rPr>
          <w:lang w:val="en-US"/>
        </w:rPr>
        <w:t xml:space="preserve"> Submit mixed bulk transaction and request mixed bulk transaction result</w:t>
      </w:r>
      <w:bookmarkEnd w:id="81"/>
      <w:bookmarkEnd w:id="82"/>
    </w:p>
    <w:p w:rsidR="008B008E" w:rsidRPr="00A15DEE" w:rsidRDefault="008B008E" w:rsidP="008B008E">
      <w:pPr>
        <w:jc w:val="both"/>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Description</w:t>
            </w:r>
          </w:p>
        </w:tc>
        <w:tc>
          <w:tcPr>
            <w:tcW w:w="6373" w:type="dxa"/>
            <w:gridSpan w:val="4"/>
            <w:vAlign w:val="center"/>
          </w:tcPr>
          <w:p w:rsidR="008B008E" w:rsidRDefault="008B008E" w:rsidP="00C85E62">
            <w:pPr>
              <w:jc w:val="both"/>
              <w:rPr>
                <w:lang w:val="en-US" w:eastAsia="nl-BE"/>
              </w:rPr>
            </w:pPr>
            <w:r w:rsidRPr="00A15DEE">
              <w:rPr>
                <w:lang w:val="en-US" w:eastAsia="nl-BE"/>
              </w:rPr>
              <w:t xml:space="preserve">Test case to verify that transactions ‘Submit mixed bulk transaction’ and ‘Request mixed bulk transaction result’ can be successfully performed via the </w:t>
            </w:r>
            <w:r>
              <w:rPr>
                <w:lang w:val="en-US" w:eastAsia="nl-BE"/>
              </w:rPr>
              <w:t xml:space="preserve">Hospital </w:t>
            </w:r>
            <w:r w:rsidRPr="00A15DEE">
              <w:rPr>
                <w:lang w:val="en-US" w:eastAsia="nl-BE"/>
              </w:rPr>
              <w:t>IT system interface.</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Transactions</w:t>
            </w:r>
          </w:p>
        </w:tc>
        <w:tc>
          <w:tcPr>
            <w:tcW w:w="6373" w:type="dxa"/>
            <w:gridSpan w:val="4"/>
            <w:vAlign w:val="center"/>
          </w:tcPr>
          <w:p w:rsidR="008B008E" w:rsidRPr="00A15DEE" w:rsidRDefault="008B008E" w:rsidP="00C85E62">
            <w:pPr>
              <w:contextualSpacing/>
              <w:jc w:val="both"/>
              <w:rPr>
                <w:lang w:val="en-US" w:eastAsia="nl-BE"/>
              </w:rPr>
            </w:pPr>
            <w:r w:rsidRPr="00A15DEE">
              <w:rPr>
                <w:lang w:val="en-US" w:eastAsia="nl-BE"/>
              </w:rPr>
              <w:t>G195 Submit mixed bulk transaction</w:t>
            </w:r>
          </w:p>
          <w:p w:rsidR="008B008E" w:rsidRDefault="008B008E" w:rsidP="00C85E62">
            <w:pPr>
              <w:jc w:val="both"/>
              <w:rPr>
                <w:lang w:val="en-US" w:eastAsia="nl-BE"/>
              </w:rPr>
            </w:pPr>
            <w:r w:rsidRPr="00A15DEE">
              <w:rPr>
                <w:lang w:val="en-US" w:eastAsia="nl-BE"/>
              </w:rPr>
              <w:t>G196 Request mixed bulk transaction result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jc w:val="both"/>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Acceptance criteria</w:t>
            </w:r>
          </w:p>
        </w:tc>
        <w:tc>
          <w:tcPr>
            <w:tcW w:w="6373" w:type="dxa"/>
            <w:gridSpan w:val="4"/>
            <w:vAlign w:val="center"/>
          </w:tcPr>
          <w:p w:rsidR="008B008E" w:rsidRDefault="008B008E" w:rsidP="00C85E62">
            <w:pPr>
              <w:jc w:val="both"/>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Successfully completed</w:t>
            </w:r>
          </w:p>
        </w:tc>
        <w:tc>
          <w:tcPr>
            <w:tcW w:w="425" w:type="dxa"/>
            <w:vAlign w:val="center"/>
          </w:tcPr>
          <w:p w:rsidR="008B008E" w:rsidRDefault="0032697D" w:rsidP="00C85E62">
            <w:pPr>
              <w:jc w:val="both"/>
              <w:rPr>
                <w:lang w:val="en-US" w:eastAsia="nl-BE"/>
              </w:rPr>
            </w:pPr>
            <w:sdt>
              <w:sdtPr>
                <w:rPr>
                  <w:rFonts w:ascii="Segoe UI Symbol" w:hAnsi="Segoe UI Symbol" w:cs="Tahoma"/>
                </w:rPr>
                <w:id w:val="1300118409"/>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jc w:val="both"/>
              <w:rPr>
                <w:lang w:val="en-US" w:eastAsia="nl-BE"/>
              </w:rPr>
            </w:pPr>
            <w:r>
              <w:rPr>
                <w:lang w:val="en-US" w:eastAsia="nl-BE"/>
              </w:rPr>
              <w:t>Yes</w:t>
            </w:r>
          </w:p>
        </w:tc>
        <w:tc>
          <w:tcPr>
            <w:tcW w:w="425" w:type="dxa"/>
            <w:vAlign w:val="center"/>
          </w:tcPr>
          <w:p w:rsidR="008B008E" w:rsidRDefault="0032697D" w:rsidP="00C85E62">
            <w:pPr>
              <w:jc w:val="both"/>
              <w:rPr>
                <w:lang w:val="en-US" w:eastAsia="nl-BE"/>
              </w:rPr>
            </w:pPr>
            <w:sdt>
              <w:sdtPr>
                <w:rPr>
                  <w:rFonts w:ascii="Segoe UI Symbol" w:hAnsi="Segoe UI Symbol" w:cs="Tahoma"/>
                </w:rPr>
                <w:id w:val="1062996675"/>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jc w:val="both"/>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Pr>
                <w:b/>
                <w:lang w:val="en-US" w:eastAsia="nl-BE"/>
              </w:rPr>
              <w:t>Packs used</w:t>
            </w:r>
          </w:p>
        </w:tc>
        <w:tc>
          <w:tcPr>
            <w:tcW w:w="6373" w:type="dxa"/>
            <w:gridSpan w:val="4"/>
            <w:vAlign w:val="center"/>
          </w:tcPr>
          <w:p w:rsidR="008B008E" w:rsidRDefault="008B008E" w:rsidP="00C85E62">
            <w:pPr>
              <w:jc w:val="both"/>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jc w:val="both"/>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Performed by</w:t>
            </w:r>
          </w:p>
        </w:tc>
        <w:tc>
          <w:tcPr>
            <w:tcW w:w="6373" w:type="dxa"/>
            <w:gridSpan w:val="4"/>
            <w:vAlign w:val="center"/>
          </w:tcPr>
          <w:p w:rsidR="008B008E" w:rsidRDefault="008B008E" w:rsidP="00C85E62">
            <w:pPr>
              <w:jc w:val="both"/>
              <w:rPr>
                <w:lang w:val="en-US" w:eastAsia="nl-BE"/>
              </w:rPr>
            </w:pPr>
          </w:p>
        </w:tc>
      </w:tr>
    </w:tbl>
    <w:p w:rsidR="008B008E" w:rsidRDefault="008B008E" w:rsidP="008B008E">
      <w:pPr>
        <w:jc w:val="both"/>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jc w:val="both"/>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jc w:val="both"/>
              <w:rPr>
                <w:b/>
                <w:lang w:val="en-US" w:eastAsia="nl-BE"/>
              </w:rPr>
            </w:pPr>
            <w:r w:rsidRPr="002E04C8">
              <w:rPr>
                <w:b/>
                <w:lang w:val="en-US" w:eastAsia="nl-BE"/>
              </w:rPr>
              <w:t>Actual result</w:t>
            </w:r>
          </w:p>
        </w:tc>
      </w:tr>
      <w:tr w:rsidR="008B008E" w:rsidTr="00C85E62">
        <w:trPr>
          <w:trHeight w:val="397"/>
        </w:trPr>
        <w:tc>
          <w:tcPr>
            <w:tcW w:w="704" w:type="dxa"/>
          </w:tcPr>
          <w:p w:rsidR="008B008E" w:rsidRPr="00D177FD" w:rsidRDefault="008B008E" w:rsidP="00C85E62">
            <w:r w:rsidRPr="00D177FD">
              <w:t>1</w:t>
            </w:r>
          </w:p>
        </w:tc>
        <w:tc>
          <w:tcPr>
            <w:tcW w:w="3402" w:type="dxa"/>
          </w:tcPr>
          <w:p w:rsidR="008B008E" w:rsidRDefault="008B008E" w:rsidP="00C85E62">
            <w:r w:rsidRPr="00D177FD">
              <w:t xml:space="preserve">Disconnect the </w:t>
            </w:r>
            <w:r w:rsidR="00177862">
              <w:t>Hospital</w:t>
            </w:r>
            <w:r w:rsidRPr="00D177FD">
              <w:t xml:space="preserve"> IT system from PTMVS. Perform the operation ‘Dispense single pack’ for a predefined pack.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 xml:space="preserve">The transaction is cached on the </w:t>
            </w:r>
            <w:r w:rsidR="00177862">
              <w:t>Hospital</w:t>
            </w:r>
            <w:r w:rsidR="00177862" w:rsidRPr="00D177FD">
              <w:t xml:space="preserve"> </w:t>
            </w:r>
            <w:r w:rsidRPr="00D177FD">
              <w:t>IT system.</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2</w:t>
            </w:r>
          </w:p>
        </w:tc>
        <w:tc>
          <w:tcPr>
            <w:tcW w:w="3402" w:type="dxa"/>
          </w:tcPr>
          <w:p w:rsidR="008B008E" w:rsidRDefault="008B008E" w:rsidP="00C85E62">
            <w:r w:rsidRPr="00D177FD">
              <w:t xml:space="preserve">Perform the operation ‘Undo dispense single pack’ for the pack dispensed in Step 1.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 xml:space="preserve">The transaction is cached on the </w:t>
            </w:r>
            <w:r w:rsidR="00177862">
              <w:t>Hospital</w:t>
            </w:r>
            <w:r w:rsidR="00177862" w:rsidRPr="00D177FD">
              <w:t xml:space="preserve"> </w:t>
            </w:r>
            <w:r w:rsidRPr="00D177FD">
              <w:t>IT system.</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3</w:t>
            </w:r>
          </w:p>
        </w:tc>
        <w:tc>
          <w:tcPr>
            <w:tcW w:w="3402" w:type="dxa"/>
          </w:tcPr>
          <w:p w:rsidR="008B008E" w:rsidRDefault="008B008E" w:rsidP="00C85E62">
            <w:r w:rsidRPr="00D177FD">
              <w:t xml:space="preserve">Perform the operation ‘Destroy single pack’ for the pack used in Step 2.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 xml:space="preserve">The transaction is cached on the </w:t>
            </w:r>
            <w:r w:rsidR="00177862">
              <w:t>Hospital</w:t>
            </w:r>
            <w:r w:rsidR="00177862" w:rsidRPr="00D177FD">
              <w:t xml:space="preserve"> </w:t>
            </w:r>
            <w:r w:rsidRPr="00D177FD">
              <w:t>IT system.</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4</w:t>
            </w:r>
          </w:p>
        </w:tc>
        <w:tc>
          <w:tcPr>
            <w:tcW w:w="3402" w:type="dxa"/>
          </w:tcPr>
          <w:p w:rsidR="008B008E" w:rsidRDefault="008B008E" w:rsidP="00C85E62">
            <w:r w:rsidRPr="00D177FD">
              <w:t xml:space="preserve">Reconnect the </w:t>
            </w:r>
            <w:r w:rsidR="00177862">
              <w:t>Hospital</w:t>
            </w:r>
            <w:r w:rsidR="00177862" w:rsidRPr="00D177FD">
              <w:t xml:space="preserve"> </w:t>
            </w:r>
            <w:r w:rsidRPr="00D177FD">
              <w:t xml:space="preserve">IT system to PTMVS. Perform the operation ‘Submit mixed bulk transaction’.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A confirmation of receipt containing a transaction ID is returned and the operation is successfully completed.</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t>5</w:t>
            </w:r>
          </w:p>
        </w:tc>
        <w:tc>
          <w:tcPr>
            <w:tcW w:w="3402" w:type="dxa"/>
          </w:tcPr>
          <w:p w:rsidR="008B008E" w:rsidRDefault="008B008E" w:rsidP="00C85E62">
            <w:r w:rsidRPr="00D177FD">
              <w:t xml:space="preserve">Perform the operation ‘Request mixed bulk transaction result’ by using the transaction ID received in Step 4. </w:t>
            </w:r>
          </w:p>
          <w:p w:rsidR="008B008E" w:rsidRPr="00D177FD" w:rsidRDefault="008B008E" w:rsidP="00C85E62">
            <w:r w:rsidRPr="00D177FD">
              <w:t xml:space="preserve">Take a screenshot showing the result. </w:t>
            </w:r>
          </w:p>
        </w:tc>
        <w:tc>
          <w:tcPr>
            <w:tcW w:w="2478" w:type="dxa"/>
          </w:tcPr>
          <w:p w:rsidR="008B008E" w:rsidRPr="00D177FD" w:rsidRDefault="008B008E" w:rsidP="00C85E62">
            <w:r w:rsidRPr="00D177FD">
              <w:t>All transactions are correctly listed on the report.</w:t>
            </w:r>
          </w:p>
        </w:tc>
        <w:tc>
          <w:tcPr>
            <w:tcW w:w="2478" w:type="dxa"/>
          </w:tcPr>
          <w:p w:rsidR="008B008E" w:rsidRPr="00D177FD" w:rsidRDefault="008B008E" w:rsidP="00C85E62"/>
        </w:tc>
      </w:tr>
      <w:tr w:rsidR="008B008E" w:rsidTr="00C85E62">
        <w:trPr>
          <w:trHeight w:val="397"/>
        </w:trPr>
        <w:tc>
          <w:tcPr>
            <w:tcW w:w="704" w:type="dxa"/>
          </w:tcPr>
          <w:p w:rsidR="008B008E" w:rsidRPr="00D177FD" w:rsidRDefault="008B008E" w:rsidP="00C85E62">
            <w:r w:rsidRPr="00D177FD">
              <w:lastRenderedPageBreak/>
              <w:t>6</w:t>
            </w:r>
          </w:p>
        </w:tc>
        <w:tc>
          <w:tcPr>
            <w:tcW w:w="3402" w:type="dxa"/>
          </w:tcPr>
          <w:p w:rsidR="008B008E" w:rsidRDefault="008B008E" w:rsidP="00C85E62">
            <w:r w:rsidRPr="00D177FD">
              <w:t xml:space="preserve">Perform the operation ‘Verify single pack’ for the pack used in Steps 1-3. </w:t>
            </w:r>
          </w:p>
          <w:p w:rsidR="008B008E" w:rsidRPr="00D177FD" w:rsidRDefault="008B008E" w:rsidP="00C85E62">
            <w:r w:rsidRPr="00D177FD">
              <w:t>Take a screenshot showing the result.</w:t>
            </w:r>
          </w:p>
        </w:tc>
        <w:tc>
          <w:tcPr>
            <w:tcW w:w="2478" w:type="dxa"/>
          </w:tcPr>
          <w:p w:rsidR="008B008E" w:rsidRPr="00D177FD" w:rsidRDefault="008B008E" w:rsidP="00C85E62">
            <w:r w:rsidRPr="00D177FD">
              <w:t>The status of the pack is INACTIVE (DESTROYED) and the operation is successfully completed.</w:t>
            </w:r>
          </w:p>
        </w:tc>
        <w:tc>
          <w:tcPr>
            <w:tcW w:w="2478" w:type="dxa"/>
          </w:tcPr>
          <w:p w:rsidR="008B008E" w:rsidRDefault="008B008E" w:rsidP="00C85E62"/>
        </w:tc>
      </w:tr>
    </w:tbl>
    <w:p w:rsidR="008B008E" w:rsidRDefault="008B008E" w:rsidP="008B008E">
      <w:pPr>
        <w:jc w:val="both"/>
        <w:rPr>
          <w:lang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6</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jc w:val="both"/>
        <w:rPr>
          <w:rFonts w:eastAsiaTheme="majorEastAsia" w:cstheme="majorBidi"/>
          <w:sz w:val="24"/>
          <w:szCs w:val="24"/>
          <w:lang w:eastAsia="nl-BE"/>
        </w:rPr>
      </w:pPr>
      <w:r>
        <w:rPr>
          <w:lang w:eastAsia="nl-BE"/>
        </w:rPr>
        <w:br w:type="page"/>
      </w:r>
    </w:p>
    <w:p w:rsidR="008B008E" w:rsidRDefault="008B008E" w:rsidP="008B008E">
      <w:pPr>
        <w:pStyle w:val="Heading2"/>
        <w:spacing w:before="40" w:after="0"/>
        <w:ind w:left="578" w:hanging="578"/>
      </w:pPr>
      <w:bookmarkStart w:id="83" w:name="_Toc516589907"/>
      <w:bookmarkStart w:id="84" w:name="_Toc516591214"/>
      <w:r>
        <w:lastRenderedPageBreak/>
        <w:t>Test cases – Undo single pack transactions (10 days after the initial transaction)</w:t>
      </w:r>
      <w:bookmarkEnd w:id="83"/>
      <w:bookmarkEnd w:id="84"/>
    </w:p>
    <w:p w:rsidR="008B008E" w:rsidRPr="002455E7" w:rsidRDefault="008B008E" w:rsidP="008B008E">
      <w:pPr>
        <w:rPr>
          <w:lang w:val="en-US" w:eastAsia="nl-BE"/>
        </w:rPr>
      </w:pPr>
    </w:p>
    <w:p w:rsidR="008B008E" w:rsidRDefault="008B008E" w:rsidP="008B008E">
      <w:pPr>
        <w:pStyle w:val="Heading3"/>
        <w:rPr>
          <w:lang w:val="en-US"/>
        </w:rPr>
      </w:pPr>
      <w:bookmarkStart w:id="85" w:name="_Toc516589467"/>
      <w:bookmarkStart w:id="86" w:name="_Toc516589626"/>
      <w:bookmarkStart w:id="87" w:name="_Toc516589704"/>
      <w:bookmarkStart w:id="88" w:name="_Toc516589820"/>
      <w:bookmarkStart w:id="89" w:name="_Toc516589908"/>
      <w:bookmarkStart w:id="90" w:name="_Toc516590365"/>
      <w:bookmarkStart w:id="91" w:name="_Toc516590661"/>
      <w:bookmarkStart w:id="92" w:name="_Toc516589909"/>
      <w:bookmarkStart w:id="93" w:name="_Toc516591215"/>
      <w:bookmarkEnd w:id="85"/>
      <w:bookmarkEnd w:id="86"/>
      <w:bookmarkEnd w:id="87"/>
      <w:bookmarkEnd w:id="88"/>
      <w:bookmarkEnd w:id="89"/>
      <w:bookmarkEnd w:id="90"/>
      <w:bookmarkEnd w:id="91"/>
      <w:r>
        <w:rPr>
          <w:lang w:val="en-US"/>
        </w:rPr>
        <w:t>PT</w:t>
      </w:r>
      <w:r w:rsidRPr="004E5AB3">
        <w:rPr>
          <w:lang w:val="en-US"/>
        </w:rPr>
        <w:t>MVS-</w:t>
      </w:r>
      <w:r>
        <w:rPr>
          <w:lang w:val="en-US"/>
        </w:rPr>
        <w:t>H-10</w:t>
      </w:r>
      <w:r w:rsidRPr="004E5AB3">
        <w:rPr>
          <w:lang w:val="en-US"/>
        </w:rPr>
        <w:t xml:space="preserve"> </w:t>
      </w:r>
      <w:r>
        <w:rPr>
          <w:lang w:val="en-US"/>
        </w:rPr>
        <w:t>Undo d</w:t>
      </w:r>
      <w:r w:rsidRPr="004E5AB3">
        <w:rPr>
          <w:lang w:val="en-US"/>
        </w:rPr>
        <w:t>ispense single pack</w:t>
      </w:r>
      <w:r>
        <w:rPr>
          <w:lang w:val="en-US"/>
        </w:rPr>
        <w:t xml:space="preserve"> (10 days after the initial transaction)</w:t>
      </w:r>
      <w:bookmarkEnd w:id="92"/>
      <w:bookmarkEnd w:id="93"/>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“Undo dispense single pack” after 10 days of a “dispense single pack” can´t be successfully performed via the Hospital IT system interface. </w:t>
            </w:r>
            <w:r w:rsidRPr="0078568F">
              <w:rPr>
                <w:lang w:val="en-US" w:eastAsia="nl-BE"/>
              </w:rPr>
              <w:t>This test case must be performed after 10 days of the initial transaction.</w:t>
            </w:r>
          </w:p>
        </w:tc>
      </w:tr>
      <w:tr w:rsidR="008B008E" w:rsidRPr="00EA7878"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G110 Verify single pack</w:t>
            </w:r>
          </w:p>
          <w:p w:rsidR="008B008E" w:rsidRDefault="008B008E" w:rsidP="00C85E62">
            <w:pPr>
              <w:contextualSpacing/>
              <w:rPr>
                <w:lang w:val="en-US" w:eastAsia="nl-BE"/>
              </w:rPr>
            </w:pPr>
            <w:r>
              <w:rPr>
                <w:lang w:val="en-US" w:eastAsia="nl-BE"/>
              </w:rPr>
              <w:t>G120 Dispense single pack</w:t>
            </w:r>
          </w:p>
          <w:p w:rsidR="008B008E" w:rsidRPr="00EA7878" w:rsidRDefault="008B008E" w:rsidP="00C85E62">
            <w:pPr>
              <w:rPr>
                <w:lang w:val="pt-PT" w:eastAsia="nl-BE"/>
              </w:rPr>
            </w:pPr>
            <w:r w:rsidRPr="00EA7878">
              <w:rPr>
                <w:lang w:val="pt-PT" w:eastAsia="nl-BE"/>
              </w:rPr>
              <w:t>G121 Undo dispense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785862765"/>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381545086"/>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‘Verify single pack’ for the predefined packs.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 xml:space="preserve">The status of the pack is </w:t>
            </w:r>
            <w:proofErr w:type="gramStart"/>
            <w:r>
              <w:rPr>
                <w:lang w:val="en-US" w:eastAsia="nl-BE"/>
              </w:rPr>
              <w:t>ACTIVE</w:t>
            </w:r>
            <w:proofErr w:type="gramEnd"/>
            <w:r>
              <w:rPr>
                <w:lang w:val="en-US" w:eastAsia="nl-BE"/>
              </w:rPr>
              <w:t xml:space="preser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 xml:space="preserve">Perform the operation ‘Dispense single pack’ for the packs verified in Step 1.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packs dispensed in Step 2</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Pr="009D20E7"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dispense single pack</w:t>
            </w:r>
            <w:r w:rsidRPr="009D20E7">
              <w:rPr>
                <w:lang w:val="en-US" w:eastAsia="nl-BE"/>
              </w:rPr>
              <w:t xml:space="preserve">’ for </w:t>
            </w:r>
            <w:r>
              <w:rPr>
                <w:lang w:val="en-US" w:eastAsia="nl-BE"/>
              </w:rPr>
              <w:t>a predefined pack</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(DISPENSED) and the Undo operation is not possible to complete.</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rPr>
          <w:lang w:val="en-US" w:eastAsia="nl-BE"/>
        </w:rPr>
      </w:pPr>
    </w:p>
    <w:p w:rsidR="008B008E" w:rsidRDefault="008B008E" w:rsidP="008B008E">
      <w:pPr>
        <w:spacing w:after="160" w:line="259" w:lineRule="auto"/>
        <w:rPr>
          <w:lang w:val="en-US" w:eastAsia="nl-BE"/>
        </w:rPr>
      </w:pPr>
      <w:r>
        <w:rPr>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5</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sz w:val="24"/>
          <w:szCs w:val="24"/>
          <w:lang w:val="en-US" w:eastAsia="nl-BE"/>
        </w:rPr>
      </w:pPr>
      <w:r>
        <w:rPr>
          <w:lang w:val="en-US" w:eastAsia="nl-BE"/>
        </w:rPr>
        <w:br w:type="page"/>
      </w:r>
    </w:p>
    <w:p w:rsidR="008B008E" w:rsidRDefault="008B008E" w:rsidP="008B008E">
      <w:pPr>
        <w:pStyle w:val="Heading3"/>
        <w:spacing w:after="40"/>
        <w:rPr>
          <w:lang w:val="en-US" w:eastAsia="nl-BE"/>
        </w:rPr>
      </w:pPr>
      <w:bookmarkStart w:id="94" w:name="_Toc516589910"/>
      <w:bookmarkStart w:id="95" w:name="_Toc516591216"/>
      <w:r>
        <w:rPr>
          <w:lang w:val="en-US" w:eastAsia="nl-BE"/>
        </w:rPr>
        <w:lastRenderedPageBreak/>
        <w:t>PTMVS-H-11 Undo sample single pack (10 days after the initial transaction)</w:t>
      </w:r>
      <w:bookmarkEnd w:id="94"/>
      <w:bookmarkEnd w:id="95"/>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“Undo sample single pack” can´t be successfully performed via the Hospital IT system interface. </w:t>
            </w:r>
            <w:r w:rsidRPr="0078568F">
              <w:rPr>
                <w:lang w:val="en-US" w:eastAsia="nl-BE"/>
              </w:rPr>
              <w:t>This test case must be performed after 10 days of the initial transaction.</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G150 Sample single pack</w:t>
            </w:r>
          </w:p>
          <w:p w:rsidR="008B008E" w:rsidRDefault="008B008E" w:rsidP="00C85E62">
            <w:pPr>
              <w:rPr>
                <w:lang w:val="en-US" w:eastAsia="nl-BE"/>
              </w:rPr>
            </w:pPr>
            <w:r>
              <w:rPr>
                <w:lang w:val="en-US" w:eastAsia="nl-BE"/>
              </w:rPr>
              <w:t>G151 Undo sample single pack</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177862" w:rsidRDefault="00177862" w:rsidP="00177862">
            <w:pPr>
              <w:contextualSpacing/>
              <w:rPr>
                <w:lang w:val="en-US" w:eastAsia="nl-BE"/>
              </w:rPr>
            </w:pPr>
            <w:r>
              <w:rPr>
                <w:lang w:val="en-US" w:eastAsia="nl-BE"/>
              </w:rPr>
              <w:t>The Hospital has been created in PTMVS.</w:t>
            </w:r>
          </w:p>
          <w:p w:rsidR="008B008E" w:rsidRDefault="00177862" w:rsidP="00177862">
            <w:pPr>
              <w:rPr>
                <w:lang w:val="en-US" w:eastAsia="nl-BE"/>
              </w:rPr>
            </w:pPr>
            <w:r>
              <w:rPr>
                <w:lang w:val="en-US" w:eastAsia="nl-BE"/>
              </w:rPr>
              <w:t>A sufficient number of products/packs has been uploaded in PTMVS</w:t>
            </w:r>
            <w:r w:rsidR="008B008E">
              <w:rPr>
                <w:lang w:val="en-US" w:eastAsia="nl-BE"/>
              </w:rPr>
              <w: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144788629"/>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1400329683"/>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 xml:space="preserve">Perform the operation ‘Sample single pack’ for a predefined pack. </w:t>
            </w:r>
          </w:p>
          <w:p w:rsidR="008B008E" w:rsidRDefault="008B008E" w:rsidP="00C85E62">
            <w:pPr>
              <w:rPr>
                <w:lang w:val="en-US" w:eastAsia="nl-BE"/>
              </w:rPr>
            </w:pPr>
            <w:r>
              <w:rPr>
                <w:lang w:val="en-US" w:eastAsia="nl-BE"/>
              </w:rPr>
              <w:t>Take a screenshot showing the result.</w:t>
            </w:r>
          </w:p>
        </w:tc>
        <w:tc>
          <w:tcPr>
            <w:tcW w:w="2478" w:type="dxa"/>
            <w:vAlign w:val="center"/>
          </w:tcPr>
          <w:p w:rsidR="008B008E" w:rsidRDefault="008B008E" w:rsidP="00C85E62">
            <w:pPr>
              <w:rPr>
                <w:lang w:val="en-US" w:eastAsia="nl-BE"/>
              </w:rPr>
            </w:pPr>
            <w:r w:rsidRPr="009D20E7">
              <w:rPr>
                <w:lang w:val="en-US" w:eastAsia="nl-BE"/>
              </w:rPr>
              <w:t xml:space="preserve">The operation </w:t>
            </w:r>
            <w:r>
              <w:rPr>
                <w:lang w:val="en-US" w:eastAsia="nl-BE"/>
              </w:rPr>
              <w:t xml:space="preserve">is </w:t>
            </w:r>
            <w:r w:rsidRPr="009D20E7">
              <w:rPr>
                <w:lang w:val="en-US" w:eastAsia="nl-BE"/>
              </w:rPr>
              <w:t>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sidRPr="009D20E7">
              <w:rPr>
                <w:lang w:val="en-US" w:eastAsia="nl-BE"/>
              </w:rPr>
              <w:t>Perform the operation ‘Verify single pack’</w:t>
            </w:r>
            <w:r>
              <w:rPr>
                <w:lang w:val="en-US" w:eastAsia="nl-BE"/>
              </w:rPr>
              <w:t xml:space="preserve"> for the pack sampled in Step 1</w:t>
            </w:r>
            <w:r w:rsidRPr="009D20E7">
              <w:rPr>
                <w:lang w:val="en-US" w:eastAsia="nl-BE"/>
              </w:rPr>
              <w:t xml:space="preserve">.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Pr="009D20E7"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cantSplit/>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sidRPr="009D20E7">
              <w:rPr>
                <w:lang w:val="en-US" w:eastAsia="nl-BE"/>
              </w:rPr>
              <w:t>Perform the operation ‘</w:t>
            </w:r>
            <w:r>
              <w:rPr>
                <w:lang w:val="en-US" w:eastAsia="nl-BE"/>
              </w:rPr>
              <w:t>Undo sample single pack</w:t>
            </w:r>
            <w:r w:rsidRPr="009D20E7">
              <w:rPr>
                <w:lang w:val="en-US" w:eastAsia="nl-BE"/>
              </w:rPr>
              <w:t xml:space="preserve">’ for </w:t>
            </w:r>
            <w:r>
              <w:rPr>
                <w:lang w:val="en-US" w:eastAsia="nl-BE"/>
              </w:rPr>
              <w:t>a pre-defined</w:t>
            </w:r>
            <w:r w:rsidRPr="009D20E7">
              <w:rPr>
                <w:lang w:val="en-US" w:eastAsia="nl-BE"/>
              </w:rPr>
              <w:t xml:space="preserve"> pack. </w:t>
            </w:r>
          </w:p>
          <w:p w:rsidR="008B008E" w:rsidRDefault="008B008E" w:rsidP="00C85E62">
            <w:pPr>
              <w:rPr>
                <w:lang w:val="en-US" w:eastAsia="nl-BE"/>
              </w:rPr>
            </w:pPr>
            <w:r w:rsidRPr="009D20E7">
              <w:rPr>
                <w:lang w:val="en-US" w:eastAsia="nl-BE"/>
              </w:rPr>
              <w:t>Take a screenshot showing the result.</w:t>
            </w:r>
          </w:p>
        </w:tc>
        <w:tc>
          <w:tcPr>
            <w:tcW w:w="2478" w:type="dxa"/>
            <w:vAlign w:val="center"/>
          </w:tcPr>
          <w:p w:rsidR="008B008E" w:rsidRDefault="008B008E" w:rsidP="00C85E62">
            <w:pPr>
              <w:rPr>
                <w:lang w:val="en-US" w:eastAsia="nl-BE"/>
              </w:rPr>
            </w:pPr>
            <w:r>
              <w:rPr>
                <w:lang w:val="en-US" w:eastAsia="nl-BE"/>
              </w:rPr>
              <w:t>The status of the pack is INACTIVE (SAMPLE) and the Undo operation is not possible to complete.</w:t>
            </w:r>
          </w:p>
        </w:tc>
        <w:tc>
          <w:tcPr>
            <w:tcW w:w="2478" w:type="dxa"/>
            <w:vAlign w:val="center"/>
          </w:tcPr>
          <w:p w:rsidR="008B008E" w:rsidRDefault="008B008E" w:rsidP="00C85E62">
            <w:pPr>
              <w:rPr>
                <w:lang w:val="en-US" w:eastAsia="nl-BE"/>
              </w:rPr>
            </w:pPr>
          </w:p>
        </w:tc>
      </w:tr>
    </w:tbl>
    <w:p w:rsidR="008B008E" w:rsidRPr="00863843" w:rsidRDefault="008B008E" w:rsidP="008B008E">
      <w:pPr>
        <w:spacing w:line="259" w:lineRule="auto"/>
        <w:rPr>
          <w:rFonts w:eastAsiaTheme="majorEastAsia" w:cstheme="majorBidi"/>
          <w:lang w:val="en-US" w:eastAsia="nl-BE"/>
        </w:rPr>
      </w:pPr>
    </w:p>
    <w:p w:rsidR="008B008E" w:rsidRDefault="008B008E" w:rsidP="008B008E">
      <w:pPr>
        <w:spacing w:after="160" w:line="259" w:lineRule="auto"/>
        <w:rPr>
          <w:lang w:val="en-US" w:eastAsia="nl-BE"/>
        </w:rPr>
      </w:pPr>
      <w:r>
        <w:rPr>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lang w:val="en-US" w:eastAsia="nl-BE"/>
        </w:rPr>
      </w:pPr>
      <w:r>
        <w:rPr>
          <w:lang w:val="en-US" w:eastAsia="nl-BE"/>
        </w:rPr>
        <w:br w:type="page"/>
      </w:r>
    </w:p>
    <w:p w:rsidR="008B008E" w:rsidRDefault="008B008E" w:rsidP="008B008E">
      <w:pPr>
        <w:pStyle w:val="Heading2"/>
        <w:spacing w:before="40" w:after="0"/>
        <w:ind w:left="578" w:hanging="578"/>
      </w:pPr>
      <w:bookmarkStart w:id="96" w:name="_Toc516587863"/>
      <w:bookmarkStart w:id="97" w:name="_Toc516589911"/>
      <w:bookmarkStart w:id="98" w:name="_Toc516591217"/>
      <w:r>
        <w:lastRenderedPageBreak/>
        <w:t>Test cases – Undo bulk pack transactions (10 days after the initial transaction)</w:t>
      </w:r>
      <w:bookmarkEnd w:id="96"/>
      <w:bookmarkEnd w:id="97"/>
      <w:bookmarkEnd w:id="98"/>
    </w:p>
    <w:p w:rsidR="008B008E" w:rsidRPr="00703ABF" w:rsidRDefault="008B008E" w:rsidP="008B008E">
      <w:pPr>
        <w:rPr>
          <w:lang w:val="en-US" w:eastAsia="nl-BE"/>
        </w:rPr>
      </w:pPr>
    </w:p>
    <w:p w:rsidR="008B008E" w:rsidRDefault="008B008E" w:rsidP="008B008E">
      <w:pPr>
        <w:pStyle w:val="Heading3"/>
        <w:rPr>
          <w:lang w:val="en-US"/>
        </w:rPr>
      </w:pPr>
      <w:bookmarkStart w:id="99" w:name="_Toc515567558"/>
      <w:bookmarkStart w:id="100" w:name="_Toc515567760"/>
      <w:bookmarkStart w:id="101" w:name="_Toc515567834"/>
      <w:bookmarkStart w:id="102" w:name="_Toc515568966"/>
      <w:bookmarkStart w:id="103" w:name="_Toc516138190"/>
      <w:bookmarkStart w:id="104" w:name="_Toc516138256"/>
      <w:bookmarkStart w:id="105" w:name="_Toc516234073"/>
      <w:bookmarkStart w:id="106" w:name="_Toc516234454"/>
      <w:bookmarkStart w:id="107" w:name="_Toc516234519"/>
      <w:bookmarkStart w:id="108" w:name="_Toc516235626"/>
      <w:bookmarkStart w:id="109" w:name="_Toc516585324"/>
      <w:bookmarkStart w:id="110" w:name="_Toc516585388"/>
      <w:bookmarkStart w:id="111" w:name="_Toc516587571"/>
      <w:bookmarkStart w:id="112" w:name="_Toc516587656"/>
      <w:bookmarkStart w:id="113" w:name="_Toc516587864"/>
      <w:bookmarkStart w:id="114" w:name="_Toc516589630"/>
      <w:bookmarkStart w:id="115" w:name="_Toc516589708"/>
      <w:bookmarkStart w:id="116" w:name="_Toc516589824"/>
      <w:bookmarkStart w:id="117" w:name="_Toc516589912"/>
      <w:bookmarkStart w:id="118" w:name="_Toc516590369"/>
      <w:bookmarkStart w:id="119" w:name="_Toc516590665"/>
      <w:bookmarkStart w:id="120" w:name="_Toc516587865"/>
      <w:bookmarkStart w:id="121" w:name="_Toc516589913"/>
      <w:bookmarkStart w:id="122" w:name="_Toc51659121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lang w:val="en-US"/>
        </w:rPr>
        <w:t>PTMVS-H-</w:t>
      </w:r>
      <w:r w:rsidRPr="005A142E">
        <w:rPr>
          <w:lang w:val="en-US"/>
        </w:rPr>
        <w:t>12</w:t>
      </w:r>
      <w:r>
        <w:rPr>
          <w:lang w:val="en-US"/>
        </w:rPr>
        <w:t xml:space="preserve"> Bulk dispense packs and Undo dispense packs (10 days after the initial transaction)</w:t>
      </w:r>
      <w:bookmarkEnd w:id="120"/>
      <w:bookmarkEnd w:id="121"/>
      <w:bookmarkEnd w:id="122"/>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undo dispense packs” can´t be successfully performed via the </w:t>
            </w:r>
            <w:r w:rsidR="00A748D5">
              <w:t>Hospital</w:t>
            </w:r>
            <w:r w:rsidR="00A748D5" w:rsidRPr="00D177FD">
              <w:t xml:space="preserve"> </w:t>
            </w:r>
            <w:r>
              <w:rPr>
                <w:lang w:val="en-US" w:eastAsia="nl-BE"/>
              </w:rPr>
              <w:t xml:space="preserve">IT system interface. </w:t>
            </w:r>
            <w:r w:rsidRPr="0078568F">
              <w:rPr>
                <w:lang w:val="en-US" w:eastAsia="nl-BE"/>
              </w:rPr>
              <w:t>This test case must be performed after 10 days of the initial transaction.</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G115 Bulk verify packs</w:t>
            </w:r>
          </w:p>
          <w:p w:rsidR="008B008E" w:rsidRDefault="008B008E" w:rsidP="00C85E62">
            <w:pPr>
              <w:contextualSpacing/>
              <w:rPr>
                <w:lang w:val="en-US" w:eastAsia="nl-BE"/>
              </w:rPr>
            </w:pPr>
            <w:r>
              <w:rPr>
                <w:lang w:val="en-US" w:eastAsia="nl-BE"/>
              </w:rPr>
              <w:t>G125 Bulk dispense packs</w:t>
            </w:r>
          </w:p>
          <w:p w:rsidR="008B008E" w:rsidRDefault="008B008E" w:rsidP="00C85E62">
            <w:pPr>
              <w:rPr>
                <w:lang w:val="en-US" w:eastAsia="nl-BE"/>
              </w:rPr>
            </w:pPr>
            <w:r>
              <w:rPr>
                <w:lang w:val="en-US" w:eastAsia="nl-BE"/>
              </w:rPr>
              <w:t>G127 Bulk undo dispense packs</w:t>
            </w:r>
          </w:p>
          <w:p w:rsidR="008B008E" w:rsidRDefault="008B008E" w:rsidP="00C85E62">
            <w:pPr>
              <w:rPr>
                <w:lang w:val="en-US" w:eastAsia="nl-BE"/>
              </w:rPr>
            </w:pPr>
            <w:r>
              <w:rPr>
                <w:lang w:val="en-US" w:eastAsia="nl-BE"/>
              </w:rPr>
              <w:t>G188 Request bulk transaction result</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20084103"/>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20084104"/>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verify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ACTIVE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Pr>
                <w:lang w:val="en-US" w:eastAsia="nl-BE"/>
              </w:rPr>
              <w:t>Perform the operation ‘Bulk dispense packs’ for packs verified in Step 2.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3.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(DISPENSED)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5</w:t>
            </w:r>
          </w:p>
        </w:tc>
        <w:tc>
          <w:tcPr>
            <w:tcW w:w="3402" w:type="dxa"/>
            <w:vAlign w:val="center"/>
          </w:tcPr>
          <w:p w:rsidR="008B008E"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6</w:t>
            </w:r>
          </w:p>
        </w:tc>
        <w:tc>
          <w:tcPr>
            <w:tcW w:w="3402" w:type="dxa"/>
            <w:vAlign w:val="center"/>
          </w:tcPr>
          <w:p w:rsidR="008B008E" w:rsidRDefault="008B008E" w:rsidP="00C85E62">
            <w:pPr>
              <w:rPr>
                <w:lang w:val="en-US" w:eastAsia="nl-BE"/>
              </w:rPr>
            </w:pPr>
            <w:r>
              <w:rPr>
                <w:lang w:val="en-US" w:eastAsia="nl-BE"/>
              </w:rPr>
              <w:t xml:space="preserve">Perform the operation ‘Bulk verify packs’ for the packs used in Step 1. </w:t>
            </w:r>
            <w:r>
              <w:rPr>
                <w:lang w:val="en-US" w:eastAsia="nl-BE"/>
              </w:rPr>
              <w:lastRenderedPageBreak/>
              <w:t>Take a screenshot showing the result.</w:t>
            </w:r>
          </w:p>
        </w:tc>
        <w:tc>
          <w:tcPr>
            <w:tcW w:w="2478" w:type="dxa"/>
            <w:vAlign w:val="center"/>
          </w:tcPr>
          <w:p w:rsidR="008B008E" w:rsidRDefault="008B008E" w:rsidP="00C85E62">
            <w:pPr>
              <w:rPr>
                <w:lang w:val="en-US" w:eastAsia="nl-BE"/>
              </w:rPr>
            </w:pPr>
            <w:r>
              <w:rPr>
                <w:lang w:val="en-US" w:eastAsia="nl-BE"/>
              </w:rPr>
              <w:lastRenderedPageBreak/>
              <w:t xml:space="preserve">The status of all the packs is INACTIVE </w:t>
            </w:r>
            <w:r>
              <w:rPr>
                <w:lang w:val="en-US" w:eastAsia="nl-BE"/>
              </w:rPr>
              <w:lastRenderedPageBreak/>
              <w:t>(DISPENSED) and the Undo operation is not possible to complete.</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3</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6</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pPr>
    </w:p>
    <w:p w:rsidR="008B008E" w:rsidRDefault="008B008E" w:rsidP="008B008E">
      <w:pPr>
        <w:spacing w:after="160" w:line="259" w:lineRule="auto"/>
      </w:pPr>
      <w:r>
        <w:br w:type="page"/>
      </w:r>
    </w:p>
    <w:p w:rsidR="008B008E" w:rsidRPr="005A142E" w:rsidRDefault="008B008E" w:rsidP="008B008E">
      <w:pPr>
        <w:pStyle w:val="Heading3"/>
        <w:numPr>
          <w:ilvl w:val="2"/>
          <w:numId w:val="41"/>
        </w:numPr>
        <w:spacing w:after="40"/>
        <w:rPr>
          <w:lang w:val="en-US" w:eastAsia="nl-BE"/>
        </w:rPr>
      </w:pPr>
      <w:bookmarkStart w:id="123" w:name="_Toc516587868"/>
      <w:bookmarkStart w:id="124" w:name="_Toc516589914"/>
      <w:bookmarkStart w:id="125" w:name="_Toc516591219"/>
      <w:r w:rsidRPr="005A142E">
        <w:rPr>
          <w:lang w:val="en-US" w:eastAsia="nl-BE"/>
        </w:rPr>
        <w:lastRenderedPageBreak/>
        <w:t>PTMVS-</w:t>
      </w:r>
      <w:r>
        <w:rPr>
          <w:lang w:val="en-US" w:eastAsia="nl-BE"/>
        </w:rPr>
        <w:t>H</w:t>
      </w:r>
      <w:r w:rsidRPr="005A142E">
        <w:rPr>
          <w:lang w:val="en-US" w:eastAsia="nl-BE"/>
        </w:rPr>
        <w:t>-13 Bulk sample packs and bulk undo sample packs (10 days after the initial transaction)</w:t>
      </w:r>
      <w:bookmarkEnd w:id="123"/>
      <w:bookmarkEnd w:id="124"/>
      <w:bookmarkEnd w:id="125"/>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transactions “Bulk undo sample packs” can´t be successfully performed via the Hospital IT system interface. </w:t>
            </w:r>
            <w:r w:rsidRPr="0078568F">
              <w:rPr>
                <w:lang w:val="en-US" w:eastAsia="nl-BE"/>
              </w:rPr>
              <w:t>This test case must be performed after 10 days of the initial transaction.</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contextualSpacing/>
              <w:rPr>
                <w:lang w:val="en-US" w:eastAsia="nl-BE"/>
              </w:rPr>
            </w:pPr>
            <w:r>
              <w:rPr>
                <w:lang w:val="en-US" w:eastAsia="nl-BE"/>
              </w:rPr>
              <w:t>G155 Bulk sample packs</w:t>
            </w:r>
          </w:p>
          <w:p w:rsidR="008B008E" w:rsidRDefault="008B008E" w:rsidP="00C85E62">
            <w:pPr>
              <w:rPr>
                <w:lang w:val="en-US" w:eastAsia="nl-BE"/>
              </w:rPr>
            </w:pPr>
            <w:r>
              <w:rPr>
                <w:lang w:val="en-US" w:eastAsia="nl-BE"/>
              </w:rPr>
              <w:t>G157 Bulk undo sample packs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20084107"/>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20084108"/>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Default="008B008E" w:rsidP="00C85E62">
            <w:pPr>
              <w:rPr>
                <w:lang w:val="en-US" w:eastAsia="nl-BE"/>
              </w:rPr>
            </w:pPr>
            <w:r>
              <w:rPr>
                <w:lang w:val="en-US" w:eastAsia="nl-BE"/>
              </w:rPr>
              <w:t>Perform the operation ‘Bulk sample packs’ for the predefined packs. Take a screenshot showing the result.</w:t>
            </w:r>
          </w:p>
        </w:tc>
        <w:tc>
          <w:tcPr>
            <w:tcW w:w="2478" w:type="dxa"/>
            <w:vAlign w:val="center"/>
          </w:tcPr>
          <w:p w:rsidR="008B008E" w:rsidRDefault="008B008E" w:rsidP="00C85E62">
            <w:pPr>
              <w:rPr>
                <w:lang w:val="en-US" w:eastAsia="nl-BE"/>
              </w:rPr>
            </w:pPr>
            <w:r>
              <w:rPr>
                <w:lang w:val="en-US" w:eastAsia="nl-BE"/>
              </w:rPr>
              <w:t>A confirmation of receipt containing a transaction ID is returned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2</w:t>
            </w:r>
          </w:p>
        </w:tc>
        <w:tc>
          <w:tcPr>
            <w:tcW w:w="3402" w:type="dxa"/>
            <w:vAlign w:val="center"/>
          </w:tcPr>
          <w:p w:rsidR="008B008E" w:rsidRDefault="008B008E" w:rsidP="00C85E62">
            <w:pPr>
              <w:rPr>
                <w:lang w:val="en-US" w:eastAsia="nl-BE"/>
              </w:rPr>
            </w:pPr>
            <w:r>
              <w:rPr>
                <w:lang w:val="en-US" w:eastAsia="nl-BE"/>
              </w:rPr>
              <w:t>Perform the operation ‘Request bulk transaction result’ by using the transaction ID received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(SAMPLE) and the operation is successfully completed.</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3</w:t>
            </w:r>
          </w:p>
        </w:tc>
        <w:tc>
          <w:tcPr>
            <w:tcW w:w="3402" w:type="dxa"/>
            <w:vAlign w:val="center"/>
          </w:tcPr>
          <w:p w:rsidR="008B008E" w:rsidRDefault="008B008E" w:rsidP="00C85E62">
            <w:pPr>
              <w:rPr>
                <w:lang w:val="en-US" w:eastAsia="nl-BE"/>
              </w:rPr>
            </w:pPr>
            <w:r>
              <w:rPr>
                <w:lang w:val="en-US" w:eastAsia="nl-BE"/>
              </w:rPr>
              <w:t>Wait for 10 days</w:t>
            </w:r>
          </w:p>
        </w:tc>
        <w:tc>
          <w:tcPr>
            <w:tcW w:w="2478" w:type="dxa"/>
            <w:vAlign w:val="center"/>
          </w:tcPr>
          <w:p w:rsidR="008B008E" w:rsidRDefault="008B008E" w:rsidP="00C85E62">
            <w:pPr>
              <w:rPr>
                <w:lang w:val="en-US" w:eastAsia="nl-BE"/>
              </w:rPr>
            </w:pPr>
            <w:r>
              <w:rPr>
                <w:lang w:val="en-US" w:eastAsia="nl-BE"/>
              </w:rPr>
              <w:t>-</w:t>
            </w:r>
          </w:p>
        </w:tc>
        <w:tc>
          <w:tcPr>
            <w:tcW w:w="2478" w:type="dxa"/>
            <w:vAlign w:val="center"/>
          </w:tcPr>
          <w:p w:rsidR="008B008E" w:rsidRDefault="008B008E" w:rsidP="00C85E62">
            <w:pPr>
              <w:rPr>
                <w:lang w:val="en-US" w:eastAsia="nl-BE"/>
              </w:rPr>
            </w:pP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4</w:t>
            </w:r>
          </w:p>
        </w:tc>
        <w:tc>
          <w:tcPr>
            <w:tcW w:w="3402" w:type="dxa"/>
            <w:vAlign w:val="center"/>
          </w:tcPr>
          <w:p w:rsidR="008B008E" w:rsidRDefault="008B008E" w:rsidP="00C85E62">
            <w:pPr>
              <w:rPr>
                <w:lang w:val="en-US" w:eastAsia="nl-BE"/>
              </w:rPr>
            </w:pPr>
            <w:r>
              <w:rPr>
                <w:lang w:val="en-US" w:eastAsia="nl-BE"/>
              </w:rPr>
              <w:t>Perform the operation ‘Bulk sample packs’ for the packs used in Step 1. Take a screenshot showing the result.</w:t>
            </w:r>
          </w:p>
        </w:tc>
        <w:tc>
          <w:tcPr>
            <w:tcW w:w="2478" w:type="dxa"/>
            <w:vAlign w:val="center"/>
          </w:tcPr>
          <w:p w:rsidR="008B008E" w:rsidRDefault="008B008E" w:rsidP="00C85E62">
            <w:pPr>
              <w:rPr>
                <w:lang w:val="en-US" w:eastAsia="nl-BE"/>
              </w:rPr>
            </w:pPr>
            <w:r>
              <w:rPr>
                <w:lang w:val="en-US" w:eastAsia="nl-BE"/>
              </w:rPr>
              <w:t>The status of all the packs is INACTIVE (SAMPLE) and the Undo operation is not possible to complete.</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pPr>
      <w: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2</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r>
        <w:rPr>
          <w:b/>
          <w:lang w:val="en-US" w:eastAsia="nl-BE"/>
        </w:rPr>
        <w:br w:type="page"/>
      </w:r>
    </w:p>
    <w:p w:rsidR="008B008E" w:rsidRDefault="008B008E" w:rsidP="008B008E">
      <w:pPr>
        <w:spacing w:after="160" w:line="259" w:lineRule="auto"/>
        <w:rPr>
          <w:b/>
          <w:lang w:val="en-US" w:eastAsia="nl-BE"/>
        </w:rPr>
      </w:pPr>
      <w:r w:rsidRPr="00EA5D3B">
        <w:rPr>
          <w:b/>
          <w:lang w:val="en-US" w:eastAsia="nl-BE"/>
        </w:rPr>
        <w:lastRenderedPageBreak/>
        <w:t>Screenshot</w:t>
      </w:r>
      <w:r>
        <w:rPr>
          <w:b/>
          <w:lang w:val="en-US" w:eastAsia="nl-BE"/>
        </w:rPr>
        <w:t xml:space="preserve"> – Step 4</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rFonts w:eastAsiaTheme="majorEastAsia" w:cstheme="majorBidi"/>
          <w:i/>
          <w:sz w:val="28"/>
          <w:szCs w:val="28"/>
          <w:lang w:eastAsia="nl-BE"/>
        </w:rPr>
      </w:pPr>
      <w:r>
        <w:br w:type="page"/>
      </w:r>
    </w:p>
    <w:p w:rsidR="008B008E" w:rsidRDefault="008B008E" w:rsidP="008B008E">
      <w:pPr>
        <w:pStyle w:val="Heading2"/>
        <w:spacing w:before="40" w:after="0"/>
        <w:ind w:left="578" w:hanging="578"/>
      </w:pPr>
      <w:bookmarkStart w:id="126" w:name="_Toc516589915"/>
      <w:bookmarkStart w:id="127" w:name="_Toc516591220"/>
      <w:r>
        <w:lastRenderedPageBreak/>
        <w:t>Test cases – Download product master data</w:t>
      </w:r>
      <w:bookmarkEnd w:id="126"/>
      <w:bookmarkEnd w:id="127"/>
    </w:p>
    <w:p w:rsidR="008B008E" w:rsidRPr="00703ABF" w:rsidRDefault="008B008E" w:rsidP="008B008E">
      <w:pPr>
        <w:rPr>
          <w:lang w:val="en-US" w:eastAsia="nl-BE"/>
        </w:rPr>
      </w:pPr>
    </w:p>
    <w:p w:rsidR="008B008E" w:rsidRDefault="008B008E" w:rsidP="008B008E">
      <w:pPr>
        <w:pStyle w:val="Heading3"/>
        <w:rPr>
          <w:lang w:val="en-US"/>
        </w:rPr>
      </w:pPr>
      <w:bookmarkStart w:id="128" w:name="_Toc516587871"/>
      <w:bookmarkStart w:id="129" w:name="_Toc516589471"/>
      <w:bookmarkStart w:id="130" w:name="_Toc516589633"/>
      <w:bookmarkStart w:id="131" w:name="_Toc516589712"/>
      <w:bookmarkStart w:id="132" w:name="_Toc516589828"/>
      <w:bookmarkStart w:id="133" w:name="_Toc516589916"/>
      <w:bookmarkStart w:id="134" w:name="_Toc516590373"/>
      <w:bookmarkStart w:id="135" w:name="_Toc516590669"/>
      <w:bookmarkStart w:id="136" w:name="_Toc516587872"/>
      <w:bookmarkStart w:id="137" w:name="_Toc516589917"/>
      <w:bookmarkStart w:id="138" w:name="_Toc516591221"/>
      <w:bookmarkEnd w:id="128"/>
      <w:bookmarkEnd w:id="129"/>
      <w:bookmarkEnd w:id="130"/>
      <w:bookmarkEnd w:id="131"/>
      <w:bookmarkEnd w:id="132"/>
      <w:bookmarkEnd w:id="133"/>
      <w:bookmarkEnd w:id="134"/>
      <w:bookmarkEnd w:id="135"/>
      <w:r>
        <w:rPr>
          <w:lang w:val="en-US"/>
        </w:rPr>
        <w:t>PTMVS-H-</w:t>
      </w:r>
      <w:r w:rsidRPr="005A142E">
        <w:rPr>
          <w:lang w:val="en-US"/>
        </w:rPr>
        <w:t>14</w:t>
      </w:r>
      <w:r>
        <w:rPr>
          <w:lang w:val="en-US"/>
        </w:rPr>
        <w:t xml:space="preserve"> Download product master data – 1 code</w:t>
      </w:r>
      <w:bookmarkEnd w:id="136"/>
      <w:bookmarkEnd w:id="137"/>
      <w:bookmarkEnd w:id="138"/>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the </w:t>
            </w:r>
            <w:r w:rsidR="00A748D5">
              <w:t>Hospital</w:t>
            </w:r>
            <w:r w:rsidR="00A748D5" w:rsidRPr="00D177FD">
              <w:t xml:space="preserve"> </w:t>
            </w:r>
            <w:r>
              <w:rPr>
                <w:lang w:val="en-US" w:eastAsia="nl-BE"/>
              </w:rPr>
              <w:t>can download product master data stored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G101 Download product master data</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233782542"/>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737682915"/>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tcBorders>
              <w:bottom w:val="single" w:sz="4" w:space="0" w:color="auto"/>
            </w:tcBorders>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tcBorders>
              <w:bottom w:val="single" w:sz="4" w:space="0" w:color="auto"/>
            </w:tcBorders>
            <w:vAlign w:val="center"/>
          </w:tcPr>
          <w:p w:rsidR="008B008E" w:rsidRDefault="008B008E" w:rsidP="00C85E62">
            <w:pPr>
              <w:rPr>
                <w:lang w:val="en-US" w:eastAsia="nl-BE"/>
              </w:rPr>
            </w:pPr>
            <w:r>
              <w:rPr>
                <w:lang w:val="en-US" w:eastAsia="nl-BE"/>
              </w:rPr>
              <w:t>1</w:t>
            </w:r>
          </w:p>
        </w:tc>
        <w:tc>
          <w:tcPr>
            <w:tcW w:w="3402" w:type="dxa"/>
            <w:tcBorders>
              <w:bottom w:val="single" w:sz="4" w:space="0" w:color="auto"/>
            </w:tcBorders>
            <w:vAlign w:val="center"/>
          </w:tcPr>
          <w:p w:rsidR="008B008E" w:rsidRPr="0079282B" w:rsidRDefault="008B008E" w:rsidP="00C85E62">
            <w:pPr>
              <w:rPr>
                <w:lang w:val="en-US" w:eastAsia="nl-BE"/>
              </w:rPr>
            </w:pPr>
            <w:r>
              <w:rPr>
                <w:lang w:val="en-US" w:eastAsia="nl-BE"/>
              </w:rPr>
              <w:t>Request the download of the product master data for a predefined product. Take a screenshot showing the result.</w:t>
            </w:r>
          </w:p>
        </w:tc>
        <w:tc>
          <w:tcPr>
            <w:tcW w:w="2478" w:type="dxa"/>
            <w:tcBorders>
              <w:bottom w:val="single" w:sz="4" w:space="0" w:color="auto"/>
            </w:tcBorders>
            <w:vAlign w:val="center"/>
          </w:tcPr>
          <w:p w:rsidR="008B008E" w:rsidRDefault="008B008E" w:rsidP="00C85E62">
            <w:pPr>
              <w:rPr>
                <w:lang w:val="en-US" w:eastAsia="nl-BE"/>
              </w:rPr>
            </w:pPr>
            <w:r>
              <w:rPr>
                <w:lang w:val="en-US" w:eastAsia="nl-BE"/>
              </w:rPr>
              <w:t>The product master data is successfully downloaded.</w:t>
            </w:r>
          </w:p>
          <w:p w:rsidR="008B008E" w:rsidRDefault="008B008E" w:rsidP="00C85E62">
            <w:pPr>
              <w:rPr>
                <w:lang w:val="en-US" w:eastAsia="nl-BE"/>
              </w:rPr>
            </w:pPr>
            <w:r>
              <w:rPr>
                <w:lang w:val="en-US" w:eastAsia="nl-BE"/>
              </w:rPr>
              <w:t>The data received is:</w:t>
            </w:r>
          </w:p>
          <w:p w:rsidR="008B008E" w:rsidRDefault="008B008E" w:rsidP="00C85E62">
            <w:pPr>
              <w:rPr>
                <w:lang w:eastAsia="nl-BE"/>
              </w:rPr>
            </w:pPr>
            <w:r>
              <w:rPr>
                <w:lang w:eastAsia="nl-BE"/>
              </w:rPr>
              <w:t>- Product code</w:t>
            </w:r>
          </w:p>
          <w:p w:rsidR="008B008E" w:rsidRDefault="008B008E" w:rsidP="00C85E62">
            <w:pPr>
              <w:rPr>
                <w:lang w:eastAsia="nl-BE"/>
              </w:rPr>
            </w:pPr>
            <w:r>
              <w:rPr>
                <w:lang w:eastAsia="nl-BE"/>
              </w:rPr>
              <w:t>- National product code</w:t>
            </w:r>
          </w:p>
          <w:p w:rsidR="008B008E" w:rsidRDefault="008B008E" w:rsidP="00C85E62">
            <w:pPr>
              <w:rPr>
                <w:lang w:eastAsia="nl-BE"/>
              </w:rPr>
            </w:pPr>
            <w:r>
              <w:rPr>
                <w:lang w:eastAsia="nl-BE"/>
              </w:rPr>
              <w:t>- MAH registration number</w:t>
            </w:r>
          </w:p>
          <w:p w:rsidR="008B008E" w:rsidRDefault="008B008E" w:rsidP="00C85E62">
            <w:pPr>
              <w:rPr>
                <w:lang w:eastAsia="nl-BE"/>
              </w:rPr>
            </w:pPr>
            <w:r>
              <w:rPr>
                <w:lang w:eastAsia="nl-BE"/>
              </w:rPr>
              <w:t>- List of contracted wholesalers</w:t>
            </w:r>
          </w:p>
          <w:p w:rsidR="008B008E" w:rsidRPr="0079282B" w:rsidRDefault="008B008E" w:rsidP="00C85E62">
            <w:pPr>
              <w:rPr>
                <w:lang w:eastAsia="nl-BE"/>
              </w:rPr>
            </w:pPr>
            <w:r>
              <w:rPr>
                <w:lang w:eastAsia="nl-BE"/>
              </w:rPr>
              <w:t>(empty if product code not found).</w:t>
            </w:r>
          </w:p>
        </w:tc>
        <w:tc>
          <w:tcPr>
            <w:tcW w:w="2478" w:type="dxa"/>
            <w:tcBorders>
              <w:bottom w:val="single" w:sz="4" w:space="0" w:color="auto"/>
            </w:tcBorders>
            <w:vAlign w:val="center"/>
          </w:tcPr>
          <w:p w:rsidR="008B008E" w:rsidRDefault="008B008E" w:rsidP="00C85E62">
            <w:pPr>
              <w:rPr>
                <w:lang w:val="en-US" w:eastAsia="nl-BE"/>
              </w:rPr>
            </w:pPr>
          </w:p>
        </w:tc>
      </w:tr>
    </w:tbl>
    <w:p w:rsidR="008B008E" w:rsidRDefault="008B008E" w:rsidP="008B008E">
      <w:pPr>
        <w:spacing w:after="160" w:line="259" w:lineRule="auto"/>
        <w:rPr>
          <w:lang w:eastAsia="nl-BE"/>
        </w:rPr>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lang w:eastAsia="nl-BE"/>
        </w:rPr>
      </w:pPr>
      <w:r>
        <w:rPr>
          <w:lang w:eastAsia="nl-BE"/>
        </w:rPr>
        <w:br w:type="page"/>
      </w:r>
    </w:p>
    <w:p w:rsidR="008B008E" w:rsidRPr="0079282B" w:rsidRDefault="008B008E" w:rsidP="008B008E">
      <w:pPr>
        <w:pStyle w:val="Heading3"/>
        <w:numPr>
          <w:ilvl w:val="2"/>
          <w:numId w:val="41"/>
        </w:numPr>
        <w:spacing w:after="40"/>
        <w:rPr>
          <w:lang w:val="en-US" w:eastAsia="nl-BE"/>
        </w:rPr>
      </w:pPr>
      <w:bookmarkStart w:id="139" w:name="_Toc516587873"/>
      <w:bookmarkStart w:id="140" w:name="_Toc516589918"/>
      <w:bookmarkStart w:id="141" w:name="_Toc516591222"/>
      <w:r w:rsidRPr="0079282B">
        <w:rPr>
          <w:lang w:val="en-US" w:eastAsia="nl-BE"/>
        </w:rPr>
        <w:lastRenderedPageBreak/>
        <w:t>PTMVS-</w:t>
      </w:r>
      <w:r>
        <w:rPr>
          <w:lang w:val="en-US" w:eastAsia="nl-BE"/>
        </w:rPr>
        <w:t>H</w:t>
      </w:r>
      <w:r w:rsidRPr="0079282B">
        <w:rPr>
          <w:lang w:val="en-US" w:eastAsia="nl-BE"/>
        </w:rPr>
        <w:t>-</w:t>
      </w:r>
      <w:r w:rsidRPr="005A142E">
        <w:rPr>
          <w:lang w:val="en-US" w:eastAsia="nl-BE"/>
        </w:rPr>
        <w:t>15</w:t>
      </w:r>
      <w:r w:rsidRPr="0079282B">
        <w:rPr>
          <w:lang w:val="en-US" w:eastAsia="nl-BE"/>
        </w:rPr>
        <w:t xml:space="preserve"> Download product master data – </w:t>
      </w:r>
      <w:r>
        <w:rPr>
          <w:lang w:val="en-US" w:eastAsia="nl-BE"/>
        </w:rPr>
        <w:t>all</w:t>
      </w:r>
      <w:r w:rsidRPr="0079282B">
        <w:rPr>
          <w:lang w:val="en-US" w:eastAsia="nl-BE"/>
        </w:rPr>
        <w:t xml:space="preserve"> code</w:t>
      </w:r>
      <w:r>
        <w:rPr>
          <w:lang w:val="en-US" w:eastAsia="nl-BE"/>
        </w:rPr>
        <w:t>s</w:t>
      </w:r>
      <w:bookmarkEnd w:id="139"/>
      <w:bookmarkEnd w:id="140"/>
      <w:bookmarkEnd w:id="141"/>
    </w:p>
    <w:p w:rsidR="008B008E" w:rsidRDefault="008B008E" w:rsidP="008B008E">
      <w:pPr>
        <w:rPr>
          <w:lang w:val="en-US" w:eastAsia="nl-BE"/>
        </w:rPr>
      </w:pPr>
    </w:p>
    <w:tbl>
      <w:tblPr>
        <w:tblStyle w:val="TableGrid"/>
        <w:tblW w:w="0" w:type="auto"/>
        <w:tblLook w:val="04A0" w:firstRow="1" w:lastRow="0" w:firstColumn="1" w:lastColumn="0" w:noHBand="0" w:noVBand="1"/>
      </w:tblPr>
      <w:tblGrid>
        <w:gridCol w:w="2689"/>
        <w:gridCol w:w="425"/>
        <w:gridCol w:w="2761"/>
        <w:gridCol w:w="425"/>
        <w:gridCol w:w="2762"/>
      </w:tblGrid>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6373" w:type="dxa"/>
            <w:gridSpan w:val="4"/>
            <w:vAlign w:val="center"/>
          </w:tcPr>
          <w:p w:rsidR="008B008E" w:rsidRDefault="008B008E" w:rsidP="00C85E62">
            <w:pPr>
              <w:rPr>
                <w:lang w:val="en-US" w:eastAsia="nl-BE"/>
              </w:rPr>
            </w:pPr>
            <w:r>
              <w:rPr>
                <w:lang w:val="en-US" w:eastAsia="nl-BE"/>
              </w:rPr>
              <w:t xml:space="preserve">Test case to verify that the </w:t>
            </w:r>
            <w:r w:rsidR="00A748D5">
              <w:t>Hospital</w:t>
            </w:r>
            <w:r w:rsidR="00A748D5" w:rsidRPr="00D177FD">
              <w:t xml:space="preserve"> </w:t>
            </w:r>
            <w:r>
              <w:rPr>
                <w:lang w:val="en-US" w:eastAsia="nl-BE"/>
              </w:rPr>
              <w:t>can download product master data stored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Transactions</w:t>
            </w:r>
          </w:p>
        </w:tc>
        <w:tc>
          <w:tcPr>
            <w:tcW w:w="6373" w:type="dxa"/>
            <w:gridSpan w:val="4"/>
            <w:vAlign w:val="center"/>
          </w:tcPr>
          <w:p w:rsidR="008B008E" w:rsidRDefault="008B008E" w:rsidP="00C85E62">
            <w:pPr>
              <w:rPr>
                <w:lang w:val="en-US" w:eastAsia="nl-BE"/>
              </w:rPr>
            </w:pPr>
            <w:r>
              <w:rPr>
                <w:lang w:val="en-US" w:eastAsia="nl-BE"/>
              </w:rPr>
              <w:t>G101 Download product master data</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Precondition</w:t>
            </w:r>
          </w:p>
        </w:tc>
        <w:tc>
          <w:tcPr>
            <w:tcW w:w="6373" w:type="dxa"/>
            <w:gridSpan w:val="4"/>
            <w:vAlign w:val="center"/>
          </w:tcPr>
          <w:p w:rsidR="008B008E" w:rsidRDefault="008B008E" w:rsidP="00C85E62">
            <w:pPr>
              <w:contextualSpacing/>
              <w:rPr>
                <w:lang w:val="en-US" w:eastAsia="nl-BE"/>
              </w:rPr>
            </w:pPr>
            <w:r>
              <w:rPr>
                <w:lang w:val="en-US" w:eastAsia="nl-BE"/>
              </w:rPr>
              <w:t>The Hospital has been created in PTMVS.</w:t>
            </w:r>
          </w:p>
          <w:p w:rsidR="008B008E" w:rsidRDefault="008B008E" w:rsidP="00C85E62">
            <w:pPr>
              <w:rPr>
                <w:lang w:val="en-US" w:eastAsia="nl-BE"/>
              </w:rPr>
            </w:pPr>
            <w:r>
              <w:rPr>
                <w:lang w:val="en-US" w:eastAsia="nl-BE"/>
              </w:rPr>
              <w:t>A sufficient number of products/packs has been uploaded in PTMVS.</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Acceptance criteria</w:t>
            </w:r>
          </w:p>
        </w:tc>
        <w:tc>
          <w:tcPr>
            <w:tcW w:w="6373" w:type="dxa"/>
            <w:gridSpan w:val="4"/>
            <w:vAlign w:val="center"/>
          </w:tcPr>
          <w:p w:rsidR="008B008E" w:rsidRDefault="008B008E" w:rsidP="00C85E62">
            <w:pPr>
              <w:rPr>
                <w:lang w:val="en-US" w:eastAsia="nl-BE"/>
              </w:rPr>
            </w:pPr>
            <w:r>
              <w:rPr>
                <w:lang w:val="en-US" w:eastAsia="nl-BE"/>
              </w:rPr>
              <w:t>All steps could be successfully completed.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Successfully completed</w:t>
            </w:r>
          </w:p>
        </w:tc>
        <w:tc>
          <w:tcPr>
            <w:tcW w:w="425" w:type="dxa"/>
            <w:vAlign w:val="center"/>
          </w:tcPr>
          <w:p w:rsidR="008B008E" w:rsidRDefault="0032697D" w:rsidP="00C85E62">
            <w:pPr>
              <w:rPr>
                <w:lang w:val="en-US" w:eastAsia="nl-BE"/>
              </w:rPr>
            </w:pPr>
            <w:sdt>
              <w:sdtPr>
                <w:rPr>
                  <w:rFonts w:ascii="Segoe UI Symbol" w:hAnsi="Segoe UI Symbol" w:cs="Tahoma"/>
                </w:rPr>
                <w:id w:val="-1205410964"/>
              </w:sdtPr>
              <w:sdtEndPr/>
              <w:sdtContent>
                <w:r w:rsidR="008B008E" w:rsidRPr="0021119E">
                  <w:rPr>
                    <w:rFonts w:ascii="Segoe UI Symbol" w:hAnsi="Segoe UI Symbol" w:cs="Segoe UI Symbol"/>
                  </w:rPr>
                  <w:t>☐</w:t>
                </w:r>
              </w:sdtContent>
            </w:sdt>
          </w:p>
        </w:tc>
        <w:tc>
          <w:tcPr>
            <w:tcW w:w="2761" w:type="dxa"/>
            <w:vAlign w:val="center"/>
          </w:tcPr>
          <w:p w:rsidR="008B008E" w:rsidRDefault="008B008E" w:rsidP="00C85E62">
            <w:pPr>
              <w:rPr>
                <w:lang w:val="en-US" w:eastAsia="nl-BE"/>
              </w:rPr>
            </w:pPr>
            <w:r>
              <w:rPr>
                <w:lang w:val="en-US" w:eastAsia="nl-BE"/>
              </w:rPr>
              <w:t>Yes</w:t>
            </w:r>
          </w:p>
        </w:tc>
        <w:tc>
          <w:tcPr>
            <w:tcW w:w="425" w:type="dxa"/>
            <w:vAlign w:val="center"/>
          </w:tcPr>
          <w:p w:rsidR="008B008E" w:rsidRDefault="0032697D" w:rsidP="00C85E62">
            <w:pPr>
              <w:rPr>
                <w:lang w:val="en-US" w:eastAsia="nl-BE"/>
              </w:rPr>
            </w:pPr>
            <w:sdt>
              <w:sdtPr>
                <w:rPr>
                  <w:rFonts w:ascii="Segoe UI Symbol" w:hAnsi="Segoe UI Symbol" w:cs="Tahoma"/>
                </w:rPr>
                <w:id w:val="493690912"/>
              </w:sdtPr>
              <w:sdtEndPr/>
              <w:sdtContent>
                <w:r w:rsidR="008B008E" w:rsidRPr="0021119E">
                  <w:rPr>
                    <w:rFonts w:ascii="Segoe UI Symbol" w:hAnsi="Segoe UI Symbol" w:cs="Segoe UI Symbol"/>
                  </w:rPr>
                  <w:t>☐</w:t>
                </w:r>
              </w:sdtContent>
            </w:sdt>
          </w:p>
        </w:tc>
        <w:tc>
          <w:tcPr>
            <w:tcW w:w="2762" w:type="dxa"/>
            <w:vAlign w:val="center"/>
          </w:tcPr>
          <w:p w:rsidR="008B008E" w:rsidRDefault="008B008E" w:rsidP="00C85E62">
            <w:pPr>
              <w:rPr>
                <w:lang w:val="en-US" w:eastAsia="nl-BE"/>
              </w:rPr>
            </w:pPr>
            <w:r>
              <w:rPr>
                <w:lang w:val="en-US" w:eastAsia="nl-BE"/>
              </w:rPr>
              <w:t>No</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Packs used</w:t>
            </w:r>
          </w:p>
        </w:tc>
        <w:tc>
          <w:tcPr>
            <w:tcW w:w="6373" w:type="dxa"/>
            <w:gridSpan w:val="4"/>
            <w:vAlign w:val="center"/>
          </w:tcPr>
          <w:p w:rsidR="008B008E" w:rsidRDefault="008B008E" w:rsidP="00C85E62">
            <w:pPr>
              <w:rPr>
                <w:lang w:val="en-US" w:eastAsia="nl-BE"/>
              </w:rPr>
            </w:pPr>
            <w:r>
              <w:rPr>
                <w:lang w:val="en-US" w:eastAsia="nl-BE"/>
              </w:rPr>
              <w:t>Send file to PTMVO with the packs used.</w:t>
            </w: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Defect report reference</w:t>
            </w:r>
          </w:p>
        </w:tc>
        <w:tc>
          <w:tcPr>
            <w:tcW w:w="6373" w:type="dxa"/>
            <w:gridSpan w:val="4"/>
            <w:vAlign w:val="center"/>
          </w:tcPr>
          <w:p w:rsidR="008B008E" w:rsidRDefault="008B008E" w:rsidP="00C85E62">
            <w:pPr>
              <w:rPr>
                <w:lang w:val="en-US" w:eastAsia="nl-BE"/>
              </w:rPr>
            </w:pPr>
          </w:p>
        </w:tc>
      </w:tr>
      <w:tr w:rsidR="008B008E" w:rsidTr="00C85E62">
        <w:trPr>
          <w:trHeight w:val="397"/>
        </w:trPr>
        <w:tc>
          <w:tcPr>
            <w:tcW w:w="2689"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Performed by</w:t>
            </w:r>
          </w:p>
        </w:tc>
        <w:tc>
          <w:tcPr>
            <w:tcW w:w="6373" w:type="dxa"/>
            <w:gridSpan w:val="4"/>
            <w:vAlign w:val="center"/>
          </w:tcPr>
          <w:p w:rsidR="008B008E" w:rsidRDefault="008B008E" w:rsidP="00C85E62">
            <w:pPr>
              <w:rPr>
                <w:lang w:val="en-US" w:eastAsia="nl-BE"/>
              </w:rPr>
            </w:pPr>
          </w:p>
        </w:tc>
      </w:tr>
    </w:tbl>
    <w:p w:rsidR="008B008E" w:rsidRDefault="008B008E" w:rsidP="008B008E">
      <w:pPr>
        <w:rPr>
          <w:lang w:val="en-US" w:eastAsia="nl-BE"/>
        </w:rPr>
      </w:pPr>
    </w:p>
    <w:tbl>
      <w:tblPr>
        <w:tblStyle w:val="TableGrid"/>
        <w:tblW w:w="0" w:type="auto"/>
        <w:tblLook w:val="04A0" w:firstRow="1" w:lastRow="0" w:firstColumn="1" w:lastColumn="0" w:noHBand="0" w:noVBand="1"/>
      </w:tblPr>
      <w:tblGrid>
        <w:gridCol w:w="704"/>
        <w:gridCol w:w="3402"/>
        <w:gridCol w:w="2478"/>
        <w:gridCol w:w="2478"/>
      </w:tblGrid>
      <w:tr w:rsidR="008B008E" w:rsidRPr="002E04C8" w:rsidTr="00C85E62">
        <w:trPr>
          <w:cantSplit/>
          <w:trHeight w:val="397"/>
        </w:trPr>
        <w:tc>
          <w:tcPr>
            <w:tcW w:w="704" w:type="dxa"/>
            <w:shd w:val="clear" w:color="auto" w:fill="D9D9D9" w:themeFill="background1" w:themeFillShade="D9"/>
            <w:vAlign w:val="center"/>
          </w:tcPr>
          <w:p w:rsidR="008B008E" w:rsidRPr="002E04C8" w:rsidRDefault="008B008E" w:rsidP="00C85E62">
            <w:pPr>
              <w:rPr>
                <w:b/>
                <w:lang w:val="en-US" w:eastAsia="nl-BE"/>
              </w:rPr>
            </w:pPr>
            <w:r>
              <w:rPr>
                <w:b/>
                <w:lang w:val="en-US" w:eastAsia="nl-BE"/>
              </w:rPr>
              <w:t>Step</w:t>
            </w:r>
          </w:p>
        </w:tc>
        <w:tc>
          <w:tcPr>
            <w:tcW w:w="3402"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Description</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Expected result</w:t>
            </w:r>
          </w:p>
        </w:tc>
        <w:tc>
          <w:tcPr>
            <w:tcW w:w="2478" w:type="dxa"/>
            <w:shd w:val="clear" w:color="auto" w:fill="D9D9D9" w:themeFill="background1" w:themeFillShade="D9"/>
            <w:vAlign w:val="center"/>
          </w:tcPr>
          <w:p w:rsidR="008B008E" w:rsidRPr="002E04C8" w:rsidRDefault="008B008E" w:rsidP="00C85E62">
            <w:pPr>
              <w:rPr>
                <w:b/>
                <w:lang w:val="en-US" w:eastAsia="nl-BE"/>
              </w:rPr>
            </w:pPr>
            <w:r w:rsidRPr="002E04C8">
              <w:rPr>
                <w:b/>
                <w:lang w:val="en-US" w:eastAsia="nl-BE"/>
              </w:rPr>
              <w:t>Actual result</w:t>
            </w:r>
          </w:p>
        </w:tc>
      </w:tr>
      <w:tr w:rsidR="008B008E" w:rsidTr="00C85E62">
        <w:trPr>
          <w:trHeight w:val="397"/>
        </w:trPr>
        <w:tc>
          <w:tcPr>
            <w:tcW w:w="704" w:type="dxa"/>
            <w:vAlign w:val="center"/>
          </w:tcPr>
          <w:p w:rsidR="008B008E" w:rsidRDefault="008B008E" w:rsidP="00C85E62">
            <w:pPr>
              <w:rPr>
                <w:lang w:val="en-US" w:eastAsia="nl-BE"/>
              </w:rPr>
            </w:pPr>
            <w:r>
              <w:rPr>
                <w:lang w:val="en-US" w:eastAsia="nl-BE"/>
              </w:rPr>
              <w:t>1</w:t>
            </w:r>
          </w:p>
        </w:tc>
        <w:tc>
          <w:tcPr>
            <w:tcW w:w="3402" w:type="dxa"/>
            <w:vAlign w:val="center"/>
          </w:tcPr>
          <w:p w:rsidR="008B008E" w:rsidRPr="0079282B" w:rsidRDefault="008B008E" w:rsidP="00C85E62">
            <w:pPr>
              <w:rPr>
                <w:lang w:val="en-US" w:eastAsia="nl-BE"/>
              </w:rPr>
            </w:pPr>
            <w:r>
              <w:rPr>
                <w:lang w:val="en-US" w:eastAsia="nl-BE"/>
              </w:rPr>
              <w:t>Request the download of all product master data available in the system. Take a screenshot showing the result.</w:t>
            </w:r>
          </w:p>
        </w:tc>
        <w:tc>
          <w:tcPr>
            <w:tcW w:w="2478" w:type="dxa"/>
            <w:vAlign w:val="center"/>
          </w:tcPr>
          <w:p w:rsidR="008B008E" w:rsidRDefault="008B008E" w:rsidP="00C85E62">
            <w:pPr>
              <w:rPr>
                <w:lang w:val="en-US" w:eastAsia="nl-BE"/>
              </w:rPr>
            </w:pPr>
            <w:r>
              <w:rPr>
                <w:lang w:val="en-US" w:eastAsia="nl-BE"/>
              </w:rPr>
              <w:t>The product master data is successfully downloaded.</w:t>
            </w:r>
          </w:p>
          <w:p w:rsidR="008B008E" w:rsidRDefault="008B008E" w:rsidP="00C85E62">
            <w:pPr>
              <w:rPr>
                <w:lang w:val="en-US" w:eastAsia="nl-BE"/>
              </w:rPr>
            </w:pPr>
            <w:r>
              <w:rPr>
                <w:lang w:val="en-US" w:eastAsia="nl-BE"/>
              </w:rPr>
              <w:t>The data received is:</w:t>
            </w:r>
          </w:p>
          <w:p w:rsidR="008B008E" w:rsidRDefault="008B008E" w:rsidP="00C85E62">
            <w:pPr>
              <w:rPr>
                <w:lang w:eastAsia="nl-BE"/>
              </w:rPr>
            </w:pPr>
            <w:r>
              <w:rPr>
                <w:lang w:eastAsia="nl-BE"/>
              </w:rPr>
              <w:t>- Product code</w:t>
            </w:r>
          </w:p>
          <w:p w:rsidR="008B008E" w:rsidRDefault="008B008E" w:rsidP="00C85E62">
            <w:pPr>
              <w:rPr>
                <w:lang w:eastAsia="nl-BE"/>
              </w:rPr>
            </w:pPr>
            <w:r>
              <w:rPr>
                <w:lang w:eastAsia="nl-BE"/>
              </w:rPr>
              <w:t>- National product code</w:t>
            </w:r>
          </w:p>
          <w:p w:rsidR="008B008E" w:rsidRDefault="008B008E" w:rsidP="00C85E62">
            <w:pPr>
              <w:rPr>
                <w:lang w:eastAsia="nl-BE"/>
              </w:rPr>
            </w:pPr>
            <w:r>
              <w:rPr>
                <w:lang w:eastAsia="nl-BE"/>
              </w:rPr>
              <w:t>- MAH registration number</w:t>
            </w:r>
          </w:p>
          <w:p w:rsidR="008B008E" w:rsidRPr="0079282B" w:rsidRDefault="008B008E" w:rsidP="00C85E62">
            <w:pPr>
              <w:rPr>
                <w:lang w:eastAsia="nl-BE"/>
              </w:rPr>
            </w:pPr>
            <w:r>
              <w:rPr>
                <w:lang w:eastAsia="nl-BE"/>
              </w:rPr>
              <w:t>- List of contracted wholesalers</w:t>
            </w:r>
          </w:p>
        </w:tc>
        <w:tc>
          <w:tcPr>
            <w:tcW w:w="2478" w:type="dxa"/>
            <w:vAlign w:val="center"/>
          </w:tcPr>
          <w:p w:rsidR="008B008E" w:rsidRDefault="008B008E" w:rsidP="00C85E62">
            <w:pPr>
              <w:rPr>
                <w:lang w:val="en-US" w:eastAsia="nl-BE"/>
              </w:rPr>
            </w:pPr>
          </w:p>
        </w:tc>
      </w:tr>
    </w:tbl>
    <w:p w:rsidR="008B008E" w:rsidRDefault="008B008E" w:rsidP="008B008E">
      <w:pPr>
        <w:spacing w:after="160" w:line="259" w:lineRule="auto"/>
      </w:pPr>
    </w:p>
    <w:p w:rsidR="008B008E" w:rsidRDefault="008B008E" w:rsidP="008B008E">
      <w:pPr>
        <w:spacing w:after="160" w:line="259" w:lineRule="auto"/>
        <w:rPr>
          <w:b/>
          <w:lang w:val="en-US" w:eastAsia="nl-BE"/>
        </w:rPr>
      </w:pPr>
      <w:r w:rsidRPr="00EA5D3B">
        <w:rPr>
          <w:b/>
          <w:lang w:val="en-US" w:eastAsia="nl-BE"/>
        </w:rPr>
        <w:t>Screenshot</w:t>
      </w:r>
      <w:r>
        <w:rPr>
          <w:b/>
          <w:lang w:val="en-US" w:eastAsia="nl-BE"/>
        </w:rPr>
        <w:t xml:space="preserve"> – Step 1</w:t>
      </w:r>
    </w:p>
    <w:p w:rsidR="008B008E" w:rsidRPr="001C66EA" w:rsidRDefault="008B008E" w:rsidP="008B008E">
      <w:pPr>
        <w:spacing w:before="120"/>
        <w:rPr>
          <w:rFonts w:cs="Tahoma"/>
          <w:lang w:val="en-US"/>
        </w:rPr>
      </w:pPr>
    </w:p>
    <w:tbl>
      <w:tblPr>
        <w:tblStyle w:val="TableGridLight1"/>
        <w:tblW w:w="0" w:type="auto"/>
        <w:tblLook w:val="04A0" w:firstRow="1" w:lastRow="0" w:firstColumn="1" w:lastColumn="0" w:noHBand="0" w:noVBand="1"/>
      </w:tblPr>
      <w:tblGrid>
        <w:gridCol w:w="9060"/>
      </w:tblGrid>
      <w:tr w:rsidR="008B008E" w:rsidRPr="001C66EA" w:rsidTr="00C85E62">
        <w:trPr>
          <w:trHeight w:val="2961"/>
        </w:trPr>
        <w:tc>
          <w:tcPr>
            <w:tcW w:w="9060" w:type="dxa"/>
          </w:tcPr>
          <w:p w:rsidR="008B008E" w:rsidRPr="001C66EA" w:rsidRDefault="008B008E" w:rsidP="00C85E62">
            <w:pPr>
              <w:spacing w:before="120"/>
              <w:rPr>
                <w:rFonts w:cs="Tahoma"/>
                <w:lang w:val="en-US"/>
              </w:rPr>
            </w:pPr>
          </w:p>
        </w:tc>
      </w:tr>
    </w:tbl>
    <w:p w:rsidR="008B008E" w:rsidRDefault="008B008E" w:rsidP="008B008E">
      <w:pPr>
        <w:spacing w:after="160" w:line="259" w:lineRule="auto"/>
        <w:rPr>
          <w:b/>
          <w:lang w:val="en-US" w:eastAsia="nl-BE"/>
        </w:rPr>
      </w:pPr>
    </w:p>
    <w:p w:rsidR="008B008E" w:rsidRDefault="008B008E" w:rsidP="008B008E">
      <w:pPr>
        <w:spacing w:after="160" w:line="259" w:lineRule="auto"/>
        <w:rPr>
          <w:b/>
          <w:lang w:val="en-US" w:eastAsia="nl-BE"/>
        </w:rPr>
      </w:pPr>
    </w:p>
    <w:p w:rsidR="008B008E" w:rsidRDefault="008B008E" w:rsidP="008B008E">
      <w:pPr>
        <w:spacing w:after="160" w:line="259" w:lineRule="auto"/>
        <w:rPr>
          <w:b/>
          <w:lang w:eastAsia="nl-BE"/>
        </w:rPr>
      </w:pPr>
      <w:r>
        <w:rPr>
          <w:b/>
          <w:lang w:eastAsia="nl-BE"/>
        </w:rPr>
        <w:br w:type="page"/>
      </w:r>
    </w:p>
    <w:p w:rsidR="008B008E" w:rsidRDefault="008B008E" w:rsidP="008B008E">
      <w:pPr>
        <w:spacing w:after="160" w:line="259" w:lineRule="auto"/>
        <w:rPr>
          <w:lang w:eastAsia="nl-BE"/>
        </w:rPr>
      </w:pPr>
      <w:r w:rsidRPr="00EA5D3B">
        <w:rPr>
          <w:b/>
          <w:lang w:eastAsia="nl-BE"/>
        </w:rPr>
        <w:lastRenderedPageBreak/>
        <w:t>Additional comments</w:t>
      </w:r>
      <w:r>
        <w:rPr>
          <w:lang w:eastAsia="nl-BE"/>
        </w:rPr>
        <w:t xml:space="preserve">: </w:t>
      </w:r>
      <w:r w:rsidRPr="00095F52">
        <w:rPr>
          <w:lang w:eastAsia="nl-BE"/>
        </w:rPr>
        <w:t xml:space="preserve"> </w:t>
      </w:r>
    </w:p>
    <w:tbl>
      <w:tblPr>
        <w:tblStyle w:val="TableGridLight1"/>
        <w:tblW w:w="0" w:type="auto"/>
        <w:tblLook w:val="04A0" w:firstRow="1" w:lastRow="0" w:firstColumn="1" w:lastColumn="0" w:noHBand="0" w:noVBand="1"/>
      </w:tblPr>
      <w:tblGrid>
        <w:gridCol w:w="9060"/>
      </w:tblGrid>
      <w:tr w:rsidR="008B008E" w:rsidRPr="001C66EA" w:rsidTr="00C85E62">
        <w:trPr>
          <w:trHeight w:val="1983"/>
        </w:trPr>
        <w:tc>
          <w:tcPr>
            <w:tcW w:w="9060" w:type="dxa"/>
          </w:tcPr>
          <w:p w:rsidR="008B008E" w:rsidRPr="001C66EA" w:rsidRDefault="008B008E" w:rsidP="00C85E62">
            <w:pPr>
              <w:spacing w:before="120"/>
              <w:rPr>
                <w:rFonts w:cs="Tahoma"/>
                <w:lang w:val="en-US"/>
              </w:rPr>
            </w:pPr>
          </w:p>
        </w:tc>
      </w:tr>
    </w:tbl>
    <w:p w:rsidR="008B008E" w:rsidRDefault="008B008E">
      <w:pPr>
        <w:spacing w:after="160" w:line="259" w:lineRule="auto"/>
        <w:rPr>
          <w:rFonts w:eastAsiaTheme="majorEastAsia" w:cstheme="majorBidi"/>
          <w:sz w:val="32"/>
          <w:szCs w:val="32"/>
        </w:rPr>
      </w:pPr>
      <w:r>
        <w:br w:type="page"/>
      </w:r>
    </w:p>
    <w:p w:rsidR="006A24B2" w:rsidRDefault="006A24B2" w:rsidP="006A24B2">
      <w:pPr>
        <w:pStyle w:val="Heading1"/>
        <w:spacing w:after="40"/>
      </w:pPr>
      <w:bookmarkStart w:id="142" w:name="_Toc516235925"/>
      <w:bookmarkEnd w:id="19"/>
      <w:r>
        <w:lastRenderedPageBreak/>
        <w:t xml:space="preserve">Test report approval by </w:t>
      </w:r>
      <w:r w:rsidR="00A45380">
        <w:t>Hospital</w:t>
      </w:r>
      <w:r>
        <w:t xml:space="preserve"> representative</w:t>
      </w:r>
      <w:bookmarkEnd w:id="142"/>
    </w:p>
    <w:p w:rsidR="006A24B2" w:rsidRDefault="006A24B2" w:rsidP="006A24B2">
      <w:pPr>
        <w:autoSpaceDE w:val="0"/>
        <w:autoSpaceDN w:val="0"/>
        <w:adjustRightInd w:val="0"/>
        <w:rPr>
          <w:rFonts w:eastAsiaTheme="majorEastAsia" w:cstheme="majorBidi"/>
          <w:sz w:val="22"/>
          <w:szCs w:val="32"/>
        </w:rPr>
      </w:pPr>
      <w:r w:rsidRPr="00CC4AE6">
        <w:rPr>
          <w:rFonts w:eastAsiaTheme="majorEastAsia" w:cstheme="majorBidi"/>
          <w:sz w:val="22"/>
          <w:szCs w:val="32"/>
        </w:rPr>
        <w:t>The undersigned acknowledges to have reviewed this Test Report and agrees with the approach it presents. Changes to this Test Report will be coordinated with and approved by the undersigned or their designated representatives.</w:t>
      </w:r>
    </w:p>
    <w:p w:rsidR="006A24B2" w:rsidRPr="000500A3" w:rsidRDefault="006A24B2" w:rsidP="006A24B2">
      <w:pPr>
        <w:autoSpaceDE w:val="0"/>
        <w:autoSpaceDN w:val="0"/>
        <w:adjustRightInd w:val="0"/>
        <w:rPr>
          <w:rFonts w:ascii="CIDFont+F6" w:hAnsi="CIDFont+F6" w:cs="CIDFont+F6"/>
          <w:color w:val="4F82BE"/>
          <w:sz w:val="26"/>
          <w:szCs w:val="26"/>
        </w:rPr>
      </w:pPr>
    </w:p>
    <w:tbl>
      <w:tblPr>
        <w:tblStyle w:val="TableGrid"/>
        <w:tblW w:w="0" w:type="auto"/>
        <w:tblLook w:val="04A0" w:firstRow="1" w:lastRow="0" w:firstColumn="1" w:lastColumn="0" w:noHBand="0" w:noVBand="1"/>
      </w:tblPr>
      <w:tblGrid>
        <w:gridCol w:w="2779"/>
        <w:gridCol w:w="6283"/>
      </w:tblGrid>
      <w:tr w:rsidR="006A24B2" w:rsidRPr="00ED5681" w:rsidTr="00BE27CF">
        <w:trPr>
          <w:trHeight w:val="397"/>
        </w:trPr>
        <w:tc>
          <w:tcPr>
            <w:tcW w:w="2802" w:type="dxa"/>
            <w:shd w:val="clear" w:color="auto" w:fill="D9D9D9" w:themeFill="background1" w:themeFillShade="D9"/>
            <w:vAlign w:val="center"/>
          </w:tcPr>
          <w:p w:rsidR="006A24B2" w:rsidRPr="00ED5681" w:rsidRDefault="006A24B2" w:rsidP="00BE27CF">
            <w:pPr>
              <w:rPr>
                <w:b/>
                <w:sz w:val="22"/>
                <w:szCs w:val="22"/>
                <w:lang w:val="en-US" w:eastAsia="nl-BE"/>
              </w:rPr>
            </w:pPr>
            <w:r>
              <w:rPr>
                <w:b/>
                <w:sz w:val="22"/>
                <w:szCs w:val="22"/>
                <w:lang w:val="en-US" w:eastAsia="nl-BE"/>
              </w:rPr>
              <w:t>Description</w:t>
            </w:r>
          </w:p>
        </w:tc>
        <w:tc>
          <w:tcPr>
            <w:tcW w:w="6378" w:type="dxa"/>
            <w:shd w:val="clear" w:color="auto" w:fill="D9D9D9" w:themeFill="background1" w:themeFillShade="D9"/>
            <w:vAlign w:val="center"/>
          </w:tcPr>
          <w:p w:rsidR="006A24B2" w:rsidRPr="00ED5681" w:rsidRDefault="006A24B2" w:rsidP="00BE27CF">
            <w:pPr>
              <w:jc w:val="center"/>
              <w:rPr>
                <w:b/>
                <w:sz w:val="22"/>
                <w:szCs w:val="22"/>
                <w:lang w:val="en-US" w:eastAsia="nl-BE"/>
              </w:rPr>
            </w:pPr>
            <w:r>
              <w:rPr>
                <w:b/>
                <w:sz w:val="22"/>
                <w:szCs w:val="22"/>
                <w:lang w:val="en-US" w:eastAsia="nl-BE"/>
              </w:rPr>
              <w:t>Please enter</w:t>
            </w: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Print name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eastAsia="nl-BE"/>
              </w:rPr>
              <w:t>Title</w:t>
            </w:r>
            <w:r w:rsidRPr="00AC34DC">
              <w:rPr>
                <w:b/>
                <w:lang w:eastAsia="nl-BE"/>
              </w:rPr>
              <w:t xml:space="preserve"> </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Role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AC34DC" w:rsidRDefault="006A24B2" w:rsidP="00BE27CF">
            <w:pPr>
              <w:rPr>
                <w:b/>
                <w:lang w:val="en-US" w:eastAsia="nl-BE"/>
              </w:rPr>
            </w:pPr>
            <w:r>
              <w:rPr>
                <w:b/>
                <w:lang w:val="en-US" w:eastAsia="nl-BE"/>
              </w:rPr>
              <w:t>Date</w:t>
            </w:r>
          </w:p>
        </w:tc>
        <w:tc>
          <w:tcPr>
            <w:tcW w:w="6378" w:type="dxa"/>
            <w:vAlign w:val="center"/>
          </w:tcPr>
          <w:p w:rsidR="006A24B2" w:rsidRDefault="006A24B2" w:rsidP="00BE27CF">
            <w:pPr>
              <w:rPr>
                <w:lang w:val="en-US" w:eastAsia="nl-BE"/>
              </w:rPr>
            </w:pPr>
          </w:p>
        </w:tc>
      </w:tr>
      <w:tr w:rsidR="006A24B2" w:rsidTr="00BE27CF">
        <w:trPr>
          <w:trHeight w:val="397"/>
        </w:trPr>
        <w:tc>
          <w:tcPr>
            <w:tcW w:w="2802" w:type="dxa"/>
            <w:vAlign w:val="center"/>
          </w:tcPr>
          <w:p w:rsidR="006A24B2" w:rsidRPr="00CC4AE6" w:rsidRDefault="006A24B2" w:rsidP="00BE27CF">
            <w:pPr>
              <w:rPr>
                <w:b/>
                <w:lang w:val="en-US" w:eastAsia="nl-BE"/>
              </w:rPr>
            </w:pPr>
            <w:r w:rsidRPr="00CC4AE6">
              <w:rPr>
                <w:b/>
                <w:lang w:val="en-US" w:eastAsia="nl-BE"/>
              </w:rPr>
              <w:t>Signature</w:t>
            </w:r>
          </w:p>
        </w:tc>
        <w:tc>
          <w:tcPr>
            <w:tcW w:w="6378" w:type="dxa"/>
            <w:vAlign w:val="center"/>
          </w:tcPr>
          <w:p w:rsidR="006A24B2" w:rsidRDefault="006A24B2" w:rsidP="00BE27CF">
            <w:pPr>
              <w:rPr>
                <w:lang w:val="en-US" w:eastAsia="nl-BE"/>
              </w:rPr>
            </w:pPr>
          </w:p>
        </w:tc>
      </w:tr>
    </w:tbl>
    <w:p w:rsidR="006A24B2" w:rsidRPr="000500A3" w:rsidRDefault="006A24B2" w:rsidP="006A24B2">
      <w:pPr>
        <w:autoSpaceDE w:val="0"/>
        <w:autoSpaceDN w:val="0"/>
        <w:adjustRightInd w:val="0"/>
        <w:rPr>
          <w:rFonts w:ascii="CIDFont+F6" w:hAnsi="CIDFont+F6" w:cs="CIDFont+F6"/>
          <w:color w:val="4F82BE"/>
          <w:sz w:val="26"/>
          <w:szCs w:val="26"/>
        </w:rPr>
      </w:pPr>
    </w:p>
    <w:p w:rsidR="006A24B2" w:rsidRPr="000500A3" w:rsidRDefault="006A24B2" w:rsidP="006A24B2">
      <w:pPr>
        <w:autoSpaceDE w:val="0"/>
        <w:autoSpaceDN w:val="0"/>
        <w:adjustRightInd w:val="0"/>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lang w:eastAsia="nl-BE"/>
        </w:rPr>
      </w:pPr>
    </w:p>
    <w:p w:rsidR="006A24B2" w:rsidRPr="000500A3" w:rsidRDefault="006A24B2" w:rsidP="006A24B2">
      <w:pPr>
        <w:rPr>
          <w:color w:val="FF0000"/>
        </w:rPr>
      </w:pPr>
    </w:p>
    <w:p w:rsidR="00584FC5" w:rsidRDefault="00584FC5" w:rsidP="006A24B2">
      <w:pPr>
        <w:pStyle w:val="TOCHeading"/>
        <w:numPr>
          <w:ilvl w:val="0"/>
          <w:numId w:val="0"/>
        </w:numPr>
        <w:ind w:left="360" w:hanging="360"/>
        <w:jc w:val="center"/>
      </w:pPr>
    </w:p>
    <w:sectPr w:rsidR="00584FC5" w:rsidSect="00AE7470">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97D" w:rsidRDefault="0032697D" w:rsidP="005C058F">
      <w:r>
        <w:separator/>
      </w:r>
    </w:p>
  </w:endnote>
  <w:endnote w:type="continuationSeparator" w:id="0">
    <w:p w:rsidR="0032697D" w:rsidRDefault="0032697D"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659"/>
    </w:tblGrid>
    <w:tr w:rsidR="00BA704A" w:rsidTr="006A3CE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521" w:type="dxa"/>
          <w:gridSpan w:val="2"/>
          <w:tcBorders>
            <w:top w:val="single" w:sz="4" w:space="0" w:color="auto"/>
            <w:bottom w:val="none" w:sz="0" w:space="0" w:color="auto"/>
          </w:tcBorders>
        </w:tcPr>
        <w:p w:rsidR="00BA704A" w:rsidRPr="002D1A11" w:rsidRDefault="00BA704A" w:rsidP="00845A14">
          <w:pPr>
            <w:pStyle w:val="Footer"/>
            <w:tabs>
              <w:tab w:val="clear" w:pos="4536"/>
              <w:tab w:val="center" w:pos="4111"/>
              <w:tab w:val="right" w:pos="8931"/>
            </w:tabs>
            <w:rPr>
              <w:b w:val="0"/>
              <w:sz w:val="16"/>
              <w:lang w:val="en-US"/>
            </w:rPr>
          </w:pPr>
          <w:r w:rsidRPr="002D1A11">
            <w:rPr>
              <w:b w:val="0"/>
              <w:sz w:val="16"/>
              <w:lang w:val="en-US"/>
            </w:rPr>
            <w:t>File name:</w:t>
          </w:r>
          <w:r w:rsidRPr="002D1A11">
            <w:rPr>
              <w:b w:val="0"/>
              <w:i/>
              <w:sz w:val="16"/>
              <w:lang w:val="en-US"/>
            </w:rPr>
            <w:t xml:space="preserve"> </w:t>
          </w:r>
          <w:r>
            <w:rPr>
              <w:noProof/>
              <w:sz w:val="16"/>
              <w:lang w:val="en-US"/>
            </w:rPr>
            <w:fldChar w:fldCharType="begin"/>
          </w:r>
          <w:r>
            <w:rPr>
              <w:b w:val="0"/>
              <w:bCs w:val="0"/>
              <w:noProof/>
              <w:sz w:val="16"/>
              <w:lang w:val="en-US"/>
            </w:rPr>
            <w:instrText xml:space="preserve"> FILENAME   \* MERGEFORMAT </w:instrText>
          </w:r>
          <w:r>
            <w:rPr>
              <w:noProof/>
              <w:sz w:val="16"/>
              <w:lang w:val="en-US"/>
            </w:rPr>
            <w:fldChar w:fldCharType="separate"/>
          </w:r>
          <w:r w:rsidR="00851F04" w:rsidRPr="00851F04">
            <w:rPr>
              <w:b w:val="0"/>
              <w:noProof/>
              <w:sz w:val="16"/>
              <w:lang w:val="en-US"/>
            </w:rPr>
            <w:t>MVOPT-0066_IQE Test Report -</w:t>
          </w:r>
          <w:r w:rsidR="00851F04">
            <w:rPr>
              <w:b w:val="0"/>
              <w:bCs w:val="0"/>
              <w:noProof/>
              <w:sz w:val="16"/>
              <w:lang w:val="en-US"/>
            </w:rPr>
            <w:t xml:space="preserve"> Hospitals_v1.0.docx</w:t>
          </w:r>
          <w:r>
            <w:rPr>
              <w:noProof/>
              <w:sz w:val="16"/>
              <w:lang w:val="en-US"/>
            </w:rPr>
            <w:fldChar w:fldCharType="end"/>
          </w:r>
        </w:p>
      </w:tc>
      <w:tc>
        <w:tcPr>
          <w:tcW w:w="2659" w:type="dxa"/>
          <w:tcBorders>
            <w:top w:val="single" w:sz="4" w:space="0" w:color="auto"/>
            <w:bottom w:val="none" w:sz="0" w:space="0" w:color="auto"/>
          </w:tcBorders>
        </w:tcPr>
        <w:p w:rsidR="00BA704A" w:rsidRPr="00833FC5" w:rsidRDefault="00BA704A" w:rsidP="00DC6B77">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BA704A" w:rsidTr="00E407FA">
      <w:trPr>
        <w:trHeight w:val="285"/>
      </w:trPr>
      <w:tc>
        <w:tcPr>
          <w:cnfStyle w:val="001000000000" w:firstRow="0" w:lastRow="0" w:firstColumn="1" w:lastColumn="0" w:oddVBand="0" w:evenVBand="0" w:oddHBand="0" w:evenHBand="0" w:firstRowFirstColumn="0" w:firstRowLastColumn="0" w:lastRowFirstColumn="0" w:lastRowLastColumn="0"/>
          <w:tcW w:w="4590" w:type="dxa"/>
        </w:tcPr>
        <w:p w:rsidR="00BA704A" w:rsidRPr="00833FC5" w:rsidRDefault="00BA704A" w:rsidP="003954A8">
          <w:pPr>
            <w:pStyle w:val="Footer"/>
            <w:tabs>
              <w:tab w:val="clear" w:pos="4536"/>
              <w:tab w:val="center" w:pos="4111"/>
              <w:tab w:val="right" w:pos="8931"/>
            </w:tabs>
            <w:rPr>
              <w:b w:val="0"/>
              <w:sz w:val="16"/>
            </w:rPr>
          </w:pPr>
        </w:p>
      </w:tc>
      <w:tc>
        <w:tcPr>
          <w:tcW w:w="4590" w:type="dxa"/>
          <w:gridSpan w:val="2"/>
        </w:tcPr>
        <w:p w:rsidR="00BA704A" w:rsidRPr="00833FC5" w:rsidRDefault="00BA704A" w:rsidP="00DC6B77">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rPr>
          </w:pPr>
          <w:r w:rsidRPr="00833FC5">
            <w:rPr>
              <w:sz w:val="16"/>
            </w:rPr>
            <w:t>Uncontrolled when printed</w:t>
          </w:r>
        </w:p>
      </w:tc>
    </w:tr>
  </w:tbl>
  <w:p w:rsidR="00BA704A" w:rsidRDefault="00BA7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97D" w:rsidRDefault="0032697D" w:rsidP="005C058F">
      <w:r>
        <w:separator/>
      </w:r>
    </w:p>
  </w:footnote>
  <w:footnote w:type="continuationSeparator" w:id="0">
    <w:p w:rsidR="0032697D" w:rsidRDefault="0032697D"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1983"/>
      <w:gridCol w:w="2835"/>
      <w:gridCol w:w="992"/>
      <w:gridCol w:w="1531"/>
    </w:tblGrid>
    <w:tr w:rsidR="00BA704A" w:rsidRPr="00606B2A" w:rsidTr="002703D6">
      <w:trPr>
        <w:trHeight w:val="704"/>
      </w:trPr>
      <w:tc>
        <w:tcPr>
          <w:tcW w:w="2015" w:type="dxa"/>
          <w:vMerge w:val="restart"/>
          <w:vAlign w:val="center"/>
        </w:tcPr>
        <w:p w:rsidR="00BA704A" w:rsidRPr="004C3899" w:rsidRDefault="00BA704A" w:rsidP="002703D6">
          <w:pPr>
            <w:pStyle w:val="Header"/>
            <w:jc w:val="center"/>
            <w:rPr>
              <w:rFonts w:cs="Tahoma"/>
              <w:i/>
            </w:rPr>
          </w:pPr>
          <w:r>
            <w:rPr>
              <w:noProof/>
              <w:lang w:val="pt-PT" w:eastAsia="pt-PT"/>
            </w:rPr>
            <w:drawing>
              <wp:inline distT="0" distB="0" distL="0" distR="0">
                <wp:extent cx="676800" cy="658800"/>
                <wp:effectExtent l="0" t="0" r="952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800" cy="658800"/>
                        </a:xfrm>
                        <a:prstGeom prst="rect">
                          <a:avLst/>
                        </a:prstGeom>
                        <a:noFill/>
                        <a:ln>
                          <a:noFill/>
                        </a:ln>
                      </pic:spPr>
                    </pic:pic>
                  </a:graphicData>
                </a:graphic>
              </wp:inline>
            </w:drawing>
          </w:r>
        </w:p>
      </w:tc>
      <w:tc>
        <w:tcPr>
          <w:tcW w:w="7341" w:type="dxa"/>
          <w:gridSpan w:val="4"/>
          <w:vAlign w:val="center"/>
        </w:tcPr>
        <w:p w:rsidR="00BA704A" w:rsidRPr="00606B2A" w:rsidRDefault="00851F04" w:rsidP="00845A14">
          <w:pPr>
            <w:pStyle w:val="Header"/>
            <w:rPr>
              <w:rFonts w:cs="Tahoma"/>
            </w:rPr>
          </w:pPr>
          <w:r>
            <w:rPr>
              <w:rFonts w:cs="Tahoma"/>
              <w:sz w:val="28"/>
            </w:rPr>
            <w:t>IQE Test</w:t>
          </w:r>
          <w:r w:rsidR="00BA704A">
            <w:rPr>
              <w:rFonts w:cs="Tahoma"/>
              <w:sz w:val="28"/>
            </w:rPr>
            <w:t xml:space="preserve"> Report</w:t>
          </w:r>
          <w:r w:rsidR="00BA704A" w:rsidRPr="00F8226A">
            <w:rPr>
              <w:rFonts w:cs="Tahoma"/>
              <w:sz w:val="28"/>
            </w:rPr>
            <w:t xml:space="preserve"> – </w:t>
          </w:r>
          <w:r w:rsidR="00BA704A">
            <w:rPr>
              <w:rFonts w:cs="Tahoma"/>
              <w:sz w:val="28"/>
            </w:rPr>
            <w:t>Hospitals</w:t>
          </w:r>
        </w:p>
      </w:tc>
    </w:tr>
    <w:tr w:rsidR="00BA704A" w:rsidRPr="00606B2A" w:rsidTr="00601E23">
      <w:trPr>
        <w:trHeight w:val="275"/>
      </w:trPr>
      <w:tc>
        <w:tcPr>
          <w:tcW w:w="2015" w:type="dxa"/>
          <w:vMerge/>
          <w:tcBorders>
            <w:right w:val="single" w:sz="4" w:space="0" w:color="auto"/>
          </w:tcBorders>
        </w:tcPr>
        <w:p w:rsidR="00BA704A" w:rsidRPr="00606B2A" w:rsidRDefault="00BA704A"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BA704A" w:rsidRDefault="00BA704A" w:rsidP="005C058F">
          <w:pPr>
            <w:pStyle w:val="Header"/>
            <w:spacing w:before="20" w:after="20"/>
            <w:rPr>
              <w:rFonts w:cs="Tahoma"/>
            </w:rPr>
          </w:pPr>
          <w:r w:rsidRPr="00606B2A">
            <w:rPr>
              <w:rFonts w:cs="Tahoma"/>
            </w:rPr>
            <w:t>Document Number</w:t>
          </w:r>
          <w:r>
            <w:rPr>
              <w:rFonts w:cs="Tahoma"/>
            </w:rPr>
            <w:t>:</w:t>
          </w:r>
        </w:p>
      </w:tc>
      <w:tc>
        <w:tcPr>
          <w:tcW w:w="2835" w:type="dxa"/>
          <w:tcBorders>
            <w:top w:val="single" w:sz="4" w:space="0" w:color="auto"/>
            <w:left w:val="nil"/>
            <w:bottom w:val="single" w:sz="4" w:space="0" w:color="auto"/>
            <w:right w:val="single" w:sz="4" w:space="0" w:color="auto"/>
          </w:tcBorders>
          <w:vAlign w:val="center"/>
        </w:tcPr>
        <w:p w:rsidR="00BA704A" w:rsidRPr="003C4C64" w:rsidRDefault="00BA704A" w:rsidP="00845A14">
          <w:pPr>
            <w:pStyle w:val="Header"/>
            <w:spacing w:before="20" w:after="20"/>
            <w:rPr>
              <w:rFonts w:cs="Tahoma"/>
            </w:rPr>
          </w:pPr>
          <w:r w:rsidRPr="003C4C64">
            <w:rPr>
              <w:rFonts w:cs="Tahoma"/>
            </w:rPr>
            <w:t>MVO</w:t>
          </w:r>
          <w:r>
            <w:rPr>
              <w:rFonts w:cs="Tahoma"/>
            </w:rPr>
            <w:t>PT</w:t>
          </w:r>
          <w:r w:rsidRPr="003C4C64">
            <w:rPr>
              <w:rFonts w:cs="Tahoma"/>
            </w:rPr>
            <w:t>-00</w:t>
          </w:r>
          <w:r w:rsidR="00851F04">
            <w:rPr>
              <w:rFonts w:cs="Tahoma"/>
            </w:rPr>
            <w:t>66</w:t>
          </w:r>
        </w:p>
      </w:tc>
      <w:tc>
        <w:tcPr>
          <w:tcW w:w="992" w:type="dxa"/>
          <w:tcBorders>
            <w:left w:val="single" w:sz="4" w:space="0" w:color="auto"/>
            <w:right w:val="nil"/>
          </w:tcBorders>
          <w:vAlign w:val="center"/>
        </w:tcPr>
        <w:p w:rsidR="00BA704A" w:rsidRPr="00606B2A" w:rsidRDefault="00BA704A" w:rsidP="005C058F">
          <w:pPr>
            <w:pStyle w:val="Header"/>
            <w:spacing w:before="20" w:after="20"/>
            <w:rPr>
              <w:rFonts w:cs="Tahoma"/>
            </w:rPr>
          </w:pPr>
          <w:r w:rsidRPr="00606B2A">
            <w:rPr>
              <w:rFonts w:cs="Tahoma"/>
            </w:rPr>
            <w:t>Version</w:t>
          </w:r>
          <w:r>
            <w:rPr>
              <w:rFonts w:cs="Tahoma"/>
            </w:rPr>
            <w:t>:</w:t>
          </w:r>
        </w:p>
      </w:tc>
      <w:tc>
        <w:tcPr>
          <w:tcW w:w="1531" w:type="dxa"/>
          <w:tcBorders>
            <w:left w:val="nil"/>
          </w:tcBorders>
          <w:vAlign w:val="center"/>
        </w:tcPr>
        <w:p w:rsidR="00BA704A" w:rsidRPr="003C4C64" w:rsidRDefault="00BA704A" w:rsidP="003954A8">
          <w:pPr>
            <w:pStyle w:val="Header"/>
            <w:spacing w:before="20" w:after="20"/>
            <w:rPr>
              <w:rFonts w:cs="Tahoma"/>
            </w:rPr>
          </w:pPr>
          <w:r>
            <w:rPr>
              <w:rFonts w:cs="Tahoma"/>
            </w:rPr>
            <w:t>1.0</w:t>
          </w:r>
        </w:p>
      </w:tc>
    </w:tr>
    <w:tr w:rsidR="00BA704A" w:rsidRPr="00606B2A" w:rsidTr="00601E23">
      <w:trPr>
        <w:trHeight w:val="266"/>
      </w:trPr>
      <w:tc>
        <w:tcPr>
          <w:tcW w:w="2015" w:type="dxa"/>
          <w:vMerge/>
          <w:tcBorders>
            <w:right w:val="single" w:sz="4" w:space="0" w:color="auto"/>
          </w:tcBorders>
        </w:tcPr>
        <w:p w:rsidR="00BA704A" w:rsidRPr="00606B2A" w:rsidRDefault="00BA704A" w:rsidP="005C058F">
          <w:pPr>
            <w:pStyle w:val="Header"/>
            <w:rPr>
              <w:rFonts w:cs="Tahoma"/>
            </w:rPr>
          </w:pPr>
        </w:p>
      </w:tc>
      <w:tc>
        <w:tcPr>
          <w:tcW w:w="1983" w:type="dxa"/>
          <w:tcBorders>
            <w:top w:val="single" w:sz="4" w:space="0" w:color="auto"/>
            <w:left w:val="single" w:sz="4" w:space="0" w:color="auto"/>
            <w:bottom w:val="single" w:sz="4" w:space="0" w:color="auto"/>
            <w:right w:val="nil"/>
          </w:tcBorders>
          <w:vAlign w:val="center"/>
        </w:tcPr>
        <w:p w:rsidR="00BA704A" w:rsidRPr="00201041" w:rsidRDefault="00BA704A" w:rsidP="005C058F">
          <w:pPr>
            <w:pStyle w:val="Header"/>
            <w:spacing w:before="20" w:after="20"/>
            <w:rPr>
              <w:rFonts w:cs="Tahoma"/>
            </w:rPr>
          </w:pPr>
          <w:r w:rsidRPr="00201041">
            <w:rPr>
              <w:rFonts w:cs="Tahoma"/>
            </w:rPr>
            <w:t xml:space="preserve">Effective Date: </w:t>
          </w:r>
        </w:p>
      </w:tc>
      <w:tc>
        <w:tcPr>
          <w:tcW w:w="2835" w:type="dxa"/>
          <w:tcBorders>
            <w:top w:val="single" w:sz="4" w:space="0" w:color="auto"/>
            <w:left w:val="nil"/>
            <w:bottom w:val="single" w:sz="4" w:space="0" w:color="auto"/>
            <w:right w:val="single" w:sz="4" w:space="0" w:color="auto"/>
          </w:tcBorders>
          <w:vAlign w:val="center"/>
        </w:tcPr>
        <w:p w:rsidR="00BA704A" w:rsidRPr="00201041" w:rsidRDefault="00BA704A" w:rsidP="00EB214F">
          <w:pPr>
            <w:pStyle w:val="Header"/>
            <w:spacing w:before="20" w:after="20"/>
            <w:rPr>
              <w:rFonts w:cs="Tahoma"/>
            </w:rPr>
          </w:pPr>
          <w:r w:rsidRPr="00201041">
            <w:rPr>
              <w:rFonts w:cs="Tahoma"/>
            </w:rPr>
            <w:t>07-June-2018</w:t>
          </w:r>
        </w:p>
      </w:tc>
      <w:tc>
        <w:tcPr>
          <w:tcW w:w="992" w:type="dxa"/>
          <w:tcBorders>
            <w:left w:val="single" w:sz="4" w:space="0" w:color="auto"/>
            <w:bottom w:val="single" w:sz="4" w:space="0" w:color="auto"/>
            <w:right w:val="nil"/>
          </w:tcBorders>
          <w:vAlign w:val="center"/>
        </w:tcPr>
        <w:p w:rsidR="00BA704A" w:rsidRPr="00606B2A" w:rsidRDefault="00BA704A" w:rsidP="005C058F">
          <w:pPr>
            <w:pStyle w:val="Header"/>
            <w:spacing w:before="20" w:after="20"/>
            <w:rPr>
              <w:rFonts w:cs="Tahoma"/>
            </w:rPr>
          </w:pPr>
        </w:p>
      </w:tc>
      <w:tc>
        <w:tcPr>
          <w:tcW w:w="1531" w:type="dxa"/>
          <w:tcBorders>
            <w:left w:val="nil"/>
            <w:bottom w:val="single" w:sz="4" w:space="0" w:color="auto"/>
          </w:tcBorders>
          <w:vAlign w:val="center"/>
        </w:tcPr>
        <w:p w:rsidR="00BA704A" w:rsidRPr="00F06296" w:rsidRDefault="00BA704A" w:rsidP="005C058F">
          <w:pPr>
            <w:pStyle w:val="Header"/>
            <w:spacing w:before="20" w:after="20"/>
            <w:rPr>
              <w:rFonts w:cs="Tahoma"/>
              <w:b/>
            </w:rPr>
          </w:pPr>
          <w:r>
            <w:rPr>
              <w:rFonts w:cs="Tahoma"/>
            </w:rPr>
            <w:t xml:space="preserve">Page </w:t>
          </w:r>
          <w:r w:rsidRPr="00606B2A">
            <w:rPr>
              <w:rFonts w:cs="Tahoma"/>
            </w:rPr>
            <w:fldChar w:fldCharType="begin"/>
          </w:r>
          <w:r w:rsidRPr="00606B2A">
            <w:rPr>
              <w:rFonts w:cs="Tahoma"/>
            </w:rPr>
            <w:instrText xml:space="preserve">page </w:instrText>
          </w:r>
          <w:r w:rsidRPr="00606B2A">
            <w:rPr>
              <w:rFonts w:cs="Tahoma"/>
            </w:rPr>
            <w:fldChar w:fldCharType="separate"/>
          </w:r>
          <w:r>
            <w:rPr>
              <w:rFonts w:cs="Tahoma"/>
              <w:noProof/>
            </w:rPr>
            <w:t>3</w:t>
          </w:r>
          <w:r w:rsidRPr="00606B2A">
            <w:rPr>
              <w:rFonts w:cs="Tahoma"/>
            </w:rPr>
            <w:fldChar w:fldCharType="end"/>
          </w:r>
          <w:r w:rsidRPr="00606B2A">
            <w:rPr>
              <w:rFonts w:cs="Tahoma"/>
            </w:rPr>
            <w:t xml:space="preserve"> of </w:t>
          </w:r>
          <w:r>
            <w:rPr>
              <w:rFonts w:cs="Tahoma"/>
              <w:noProof/>
            </w:rPr>
            <w:fldChar w:fldCharType="begin"/>
          </w:r>
          <w:r>
            <w:rPr>
              <w:rFonts w:cs="Tahoma"/>
              <w:noProof/>
            </w:rPr>
            <w:instrText xml:space="preserve"> NUMPAGES  \* MERGEFORMAT </w:instrText>
          </w:r>
          <w:r>
            <w:rPr>
              <w:rFonts w:cs="Tahoma"/>
              <w:noProof/>
            </w:rPr>
            <w:fldChar w:fldCharType="separate"/>
          </w:r>
          <w:r w:rsidRPr="00F50C10">
            <w:rPr>
              <w:rFonts w:cs="Tahoma"/>
              <w:noProof/>
            </w:rPr>
            <w:t>34</w:t>
          </w:r>
          <w:r>
            <w:rPr>
              <w:rFonts w:cs="Tahoma"/>
              <w:noProof/>
            </w:rPr>
            <w:fldChar w:fldCharType="end"/>
          </w:r>
        </w:p>
      </w:tc>
    </w:tr>
  </w:tbl>
  <w:p w:rsidR="00BA704A" w:rsidRPr="00581A25" w:rsidRDefault="00BA704A"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1145"/>
    <w:multiLevelType w:val="hybridMultilevel"/>
    <w:tmpl w:val="EC22708C"/>
    <w:lvl w:ilvl="0" w:tplc="0B564EF4">
      <w:start w:val="6"/>
      <w:numFmt w:val="bullet"/>
      <w:lvlText w:val="-"/>
      <w:lvlJc w:val="left"/>
      <w:pPr>
        <w:ind w:left="720" w:hanging="360"/>
      </w:pPr>
      <w:rPr>
        <w:rFonts w:ascii="Tahoma" w:eastAsiaTheme="minorHAnsi" w:hAnsi="Tahoma" w:cs="Tahom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1BD6DB9"/>
    <w:multiLevelType w:val="hybridMultilevel"/>
    <w:tmpl w:val="091A656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4F84B2E"/>
    <w:multiLevelType w:val="hybridMultilevel"/>
    <w:tmpl w:val="F6D28646"/>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3" w15:restartNumberingAfterBreak="0">
    <w:nsid w:val="08375418"/>
    <w:multiLevelType w:val="hybridMultilevel"/>
    <w:tmpl w:val="686A0326"/>
    <w:lvl w:ilvl="0" w:tplc="63F6530C">
      <w:numFmt w:val="bullet"/>
      <w:lvlText w:val="-"/>
      <w:lvlJc w:val="left"/>
      <w:pPr>
        <w:ind w:left="720" w:hanging="360"/>
      </w:pPr>
      <w:rPr>
        <w:rFonts w:ascii="Tahoma" w:eastAsiaTheme="minorHAnsi" w:hAnsi="Tahoma" w:cs="Tahoma" w:hint="default"/>
        <w:sz w:val="2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087D5D83"/>
    <w:multiLevelType w:val="hybridMultilevel"/>
    <w:tmpl w:val="6FA0B686"/>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5" w15:restartNumberingAfterBreak="0">
    <w:nsid w:val="0BCB209A"/>
    <w:multiLevelType w:val="hybridMultilevel"/>
    <w:tmpl w:val="D02227B8"/>
    <w:lvl w:ilvl="0" w:tplc="040B0001">
      <w:start w:val="1"/>
      <w:numFmt w:val="bullet"/>
      <w:lvlText w:val=""/>
      <w:lvlJc w:val="left"/>
      <w:pPr>
        <w:ind w:left="1571" w:hanging="360"/>
      </w:pPr>
      <w:rPr>
        <w:rFonts w:ascii="Symbol" w:hAnsi="Symbol" w:hint="default"/>
      </w:rPr>
    </w:lvl>
    <w:lvl w:ilvl="1" w:tplc="040B0003" w:tentative="1">
      <w:start w:val="1"/>
      <w:numFmt w:val="bullet"/>
      <w:lvlText w:val="o"/>
      <w:lvlJc w:val="left"/>
      <w:pPr>
        <w:ind w:left="2291" w:hanging="360"/>
      </w:pPr>
      <w:rPr>
        <w:rFonts w:ascii="Courier New" w:hAnsi="Courier New" w:cs="Courier New" w:hint="default"/>
      </w:rPr>
    </w:lvl>
    <w:lvl w:ilvl="2" w:tplc="040B0005" w:tentative="1">
      <w:start w:val="1"/>
      <w:numFmt w:val="bullet"/>
      <w:lvlText w:val=""/>
      <w:lvlJc w:val="left"/>
      <w:pPr>
        <w:ind w:left="3011" w:hanging="360"/>
      </w:pPr>
      <w:rPr>
        <w:rFonts w:ascii="Wingdings" w:hAnsi="Wingdings" w:hint="default"/>
      </w:rPr>
    </w:lvl>
    <w:lvl w:ilvl="3" w:tplc="040B0001" w:tentative="1">
      <w:start w:val="1"/>
      <w:numFmt w:val="bullet"/>
      <w:lvlText w:val=""/>
      <w:lvlJc w:val="left"/>
      <w:pPr>
        <w:ind w:left="3731" w:hanging="360"/>
      </w:pPr>
      <w:rPr>
        <w:rFonts w:ascii="Symbol" w:hAnsi="Symbol" w:hint="default"/>
      </w:rPr>
    </w:lvl>
    <w:lvl w:ilvl="4" w:tplc="040B0003" w:tentative="1">
      <w:start w:val="1"/>
      <w:numFmt w:val="bullet"/>
      <w:lvlText w:val="o"/>
      <w:lvlJc w:val="left"/>
      <w:pPr>
        <w:ind w:left="4451" w:hanging="360"/>
      </w:pPr>
      <w:rPr>
        <w:rFonts w:ascii="Courier New" w:hAnsi="Courier New" w:cs="Courier New" w:hint="default"/>
      </w:rPr>
    </w:lvl>
    <w:lvl w:ilvl="5" w:tplc="040B0005" w:tentative="1">
      <w:start w:val="1"/>
      <w:numFmt w:val="bullet"/>
      <w:lvlText w:val=""/>
      <w:lvlJc w:val="left"/>
      <w:pPr>
        <w:ind w:left="5171" w:hanging="360"/>
      </w:pPr>
      <w:rPr>
        <w:rFonts w:ascii="Wingdings" w:hAnsi="Wingdings" w:hint="default"/>
      </w:rPr>
    </w:lvl>
    <w:lvl w:ilvl="6" w:tplc="040B0001" w:tentative="1">
      <w:start w:val="1"/>
      <w:numFmt w:val="bullet"/>
      <w:lvlText w:val=""/>
      <w:lvlJc w:val="left"/>
      <w:pPr>
        <w:ind w:left="5891" w:hanging="360"/>
      </w:pPr>
      <w:rPr>
        <w:rFonts w:ascii="Symbol" w:hAnsi="Symbol" w:hint="default"/>
      </w:rPr>
    </w:lvl>
    <w:lvl w:ilvl="7" w:tplc="040B0003" w:tentative="1">
      <w:start w:val="1"/>
      <w:numFmt w:val="bullet"/>
      <w:lvlText w:val="o"/>
      <w:lvlJc w:val="left"/>
      <w:pPr>
        <w:ind w:left="6611" w:hanging="360"/>
      </w:pPr>
      <w:rPr>
        <w:rFonts w:ascii="Courier New" w:hAnsi="Courier New" w:cs="Courier New" w:hint="default"/>
      </w:rPr>
    </w:lvl>
    <w:lvl w:ilvl="8" w:tplc="040B0005" w:tentative="1">
      <w:start w:val="1"/>
      <w:numFmt w:val="bullet"/>
      <w:lvlText w:val=""/>
      <w:lvlJc w:val="left"/>
      <w:pPr>
        <w:ind w:left="7331" w:hanging="360"/>
      </w:pPr>
      <w:rPr>
        <w:rFonts w:ascii="Wingdings" w:hAnsi="Wingdings" w:hint="default"/>
      </w:rPr>
    </w:lvl>
  </w:abstractNum>
  <w:abstractNum w:abstractNumId="6" w15:restartNumberingAfterBreak="0">
    <w:nsid w:val="125926CF"/>
    <w:multiLevelType w:val="hybridMultilevel"/>
    <w:tmpl w:val="107A6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12DD4CCA"/>
    <w:multiLevelType w:val="hybridMultilevel"/>
    <w:tmpl w:val="6A3E3E5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39A200D"/>
    <w:multiLevelType w:val="hybridMultilevel"/>
    <w:tmpl w:val="B840E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6A0D04"/>
    <w:multiLevelType w:val="hybridMultilevel"/>
    <w:tmpl w:val="F17255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DE581A"/>
    <w:multiLevelType w:val="hybridMultilevel"/>
    <w:tmpl w:val="68AE3F9E"/>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1" w15:restartNumberingAfterBreak="0">
    <w:nsid w:val="182330B7"/>
    <w:multiLevelType w:val="multilevel"/>
    <w:tmpl w:val="391EA19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sz w:val="28"/>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96D2D75"/>
    <w:multiLevelType w:val="hybridMultilevel"/>
    <w:tmpl w:val="82E29A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221F2EEE"/>
    <w:multiLevelType w:val="hybridMultilevel"/>
    <w:tmpl w:val="538A564A"/>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4" w15:restartNumberingAfterBreak="0">
    <w:nsid w:val="23361A09"/>
    <w:multiLevelType w:val="hybridMultilevel"/>
    <w:tmpl w:val="23BA0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B935FA1"/>
    <w:multiLevelType w:val="hybridMultilevel"/>
    <w:tmpl w:val="BB4604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C0C0536"/>
    <w:multiLevelType w:val="hybridMultilevel"/>
    <w:tmpl w:val="2F983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31886E59"/>
    <w:multiLevelType w:val="hybridMultilevel"/>
    <w:tmpl w:val="23723502"/>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18" w15:restartNumberingAfterBreak="0">
    <w:nsid w:val="32244B25"/>
    <w:multiLevelType w:val="hybridMultilevel"/>
    <w:tmpl w:val="0E52A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F13A0F"/>
    <w:multiLevelType w:val="hybridMultilevel"/>
    <w:tmpl w:val="EECCAF9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46446D02"/>
    <w:multiLevelType w:val="hybridMultilevel"/>
    <w:tmpl w:val="783E717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58F02648"/>
    <w:multiLevelType w:val="hybridMultilevel"/>
    <w:tmpl w:val="AD5880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59264020"/>
    <w:multiLevelType w:val="multilevel"/>
    <w:tmpl w:val="1736B6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AFE7DD6"/>
    <w:multiLevelType w:val="hybridMultilevel"/>
    <w:tmpl w:val="89A6349C"/>
    <w:lvl w:ilvl="0" w:tplc="040B0001">
      <w:start w:val="1"/>
      <w:numFmt w:val="bullet"/>
      <w:lvlText w:val=""/>
      <w:lvlJc w:val="left"/>
      <w:pPr>
        <w:ind w:left="1146" w:hanging="360"/>
      </w:pPr>
      <w:rPr>
        <w:rFonts w:ascii="Symbol" w:hAnsi="Symbol" w:hint="default"/>
      </w:rPr>
    </w:lvl>
    <w:lvl w:ilvl="1" w:tplc="040B0003" w:tentative="1">
      <w:start w:val="1"/>
      <w:numFmt w:val="bullet"/>
      <w:lvlText w:val="o"/>
      <w:lvlJc w:val="left"/>
      <w:pPr>
        <w:ind w:left="1866" w:hanging="360"/>
      </w:pPr>
      <w:rPr>
        <w:rFonts w:ascii="Courier New" w:hAnsi="Courier New" w:cs="Courier New" w:hint="default"/>
      </w:rPr>
    </w:lvl>
    <w:lvl w:ilvl="2" w:tplc="040B0005" w:tentative="1">
      <w:start w:val="1"/>
      <w:numFmt w:val="bullet"/>
      <w:lvlText w:val=""/>
      <w:lvlJc w:val="left"/>
      <w:pPr>
        <w:ind w:left="2586" w:hanging="360"/>
      </w:pPr>
      <w:rPr>
        <w:rFonts w:ascii="Wingdings" w:hAnsi="Wingdings" w:hint="default"/>
      </w:rPr>
    </w:lvl>
    <w:lvl w:ilvl="3" w:tplc="040B0001" w:tentative="1">
      <w:start w:val="1"/>
      <w:numFmt w:val="bullet"/>
      <w:lvlText w:val=""/>
      <w:lvlJc w:val="left"/>
      <w:pPr>
        <w:ind w:left="3306" w:hanging="360"/>
      </w:pPr>
      <w:rPr>
        <w:rFonts w:ascii="Symbol" w:hAnsi="Symbol" w:hint="default"/>
      </w:rPr>
    </w:lvl>
    <w:lvl w:ilvl="4" w:tplc="040B0003" w:tentative="1">
      <w:start w:val="1"/>
      <w:numFmt w:val="bullet"/>
      <w:lvlText w:val="o"/>
      <w:lvlJc w:val="left"/>
      <w:pPr>
        <w:ind w:left="4026" w:hanging="360"/>
      </w:pPr>
      <w:rPr>
        <w:rFonts w:ascii="Courier New" w:hAnsi="Courier New" w:cs="Courier New" w:hint="default"/>
      </w:rPr>
    </w:lvl>
    <w:lvl w:ilvl="5" w:tplc="040B0005" w:tentative="1">
      <w:start w:val="1"/>
      <w:numFmt w:val="bullet"/>
      <w:lvlText w:val=""/>
      <w:lvlJc w:val="left"/>
      <w:pPr>
        <w:ind w:left="4746" w:hanging="360"/>
      </w:pPr>
      <w:rPr>
        <w:rFonts w:ascii="Wingdings" w:hAnsi="Wingdings" w:hint="default"/>
      </w:rPr>
    </w:lvl>
    <w:lvl w:ilvl="6" w:tplc="040B0001" w:tentative="1">
      <w:start w:val="1"/>
      <w:numFmt w:val="bullet"/>
      <w:lvlText w:val=""/>
      <w:lvlJc w:val="left"/>
      <w:pPr>
        <w:ind w:left="5466" w:hanging="360"/>
      </w:pPr>
      <w:rPr>
        <w:rFonts w:ascii="Symbol" w:hAnsi="Symbol" w:hint="default"/>
      </w:rPr>
    </w:lvl>
    <w:lvl w:ilvl="7" w:tplc="040B0003" w:tentative="1">
      <w:start w:val="1"/>
      <w:numFmt w:val="bullet"/>
      <w:lvlText w:val="o"/>
      <w:lvlJc w:val="left"/>
      <w:pPr>
        <w:ind w:left="6186" w:hanging="360"/>
      </w:pPr>
      <w:rPr>
        <w:rFonts w:ascii="Courier New" w:hAnsi="Courier New" w:cs="Courier New" w:hint="default"/>
      </w:rPr>
    </w:lvl>
    <w:lvl w:ilvl="8" w:tplc="040B0005" w:tentative="1">
      <w:start w:val="1"/>
      <w:numFmt w:val="bullet"/>
      <w:lvlText w:val=""/>
      <w:lvlJc w:val="left"/>
      <w:pPr>
        <w:ind w:left="6906" w:hanging="360"/>
      </w:pPr>
      <w:rPr>
        <w:rFonts w:ascii="Wingdings" w:hAnsi="Wingdings" w:hint="default"/>
      </w:rPr>
    </w:lvl>
  </w:abstractNum>
  <w:abstractNum w:abstractNumId="24" w15:restartNumberingAfterBreak="0">
    <w:nsid w:val="5B3F5A7A"/>
    <w:multiLevelType w:val="hybridMultilevel"/>
    <w:tmpl w:val="4F0878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DDA4100"/>
    <w:multiLevelType w:val="hybridMultilevel"/>
    <w:tmpl w:val="B2304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3E64BD"/>
    <w:multiLevelType w:val="hybridMultilevel"/>
    <w:tmpl w:val="E40C1BEE"/>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27" w15:restartNumberingAfterBreak="0">
    <w:nsid w:val="621C0A26"/>
    <w:multiLevelType w:val="hybridMultilevel"/>
    <w:tmpl w:val="F6165F12"/>
    <w:lvl w:ilvl="0" w:tplc="08130001">
      <w:start w:val="1"/>
      <w:numFmt w:val="bullet"/>
      <w:lvlText w:val=""/>
      <w:lvlJc w:val="left"/>
      <w:pPr>
        <w:ind w:left="1146" w:hanging="360"/>
      </w:pPr>
      <w:rPr>
        <w:rFonts w:ascii="Symbol" w:hAnsi="Symbol" w:hint="default"/>
      </w:rPr>
    </w:lvl>
    <w:lvl w:ilvl="1" w:tplc="08130003" w:tentative="1">
      <w:start w:val="1"/>
      <w:numFmt w:val="bullet"/>
      <w:lvlText w:val="o"/>
      <w:lvlJc w:val="left"/>
      <w:pPr>
        <w:ind w:left="1866" w:hanging="360"/>
      </w:pPr>
      <w:rPr>
        <w:rFonts w:ascii="Courier New" w:hAnsi="Courier New" w:cs="Courier New" w:hint="default"/>
      </w:rPr>
    </w:lvl>
    <w:lvl w:ilvl="2" w:tplc="08130005" w:tentative="1">
      <w:start w:val="1"/>
      <w:numFmt w:val="bullet"/>
      <w:lvlText w:val=""/>
      <w:lvlJc w:val="left"/>
      <w:pPr>
        <w:ind w:left="2586" w:hanging="360"/>
      </w:pPr>
      <w:rPr>
        <w:rFonts w:ascii="Wingdings" w:hAnsi="Wingdings" w:hint="default"/>
      </w:rPr>
    </w:lvl>
    <w:lvl w:ilvl="3" w:tplc="08130001" w:tentative="1">
      <w:start w:val="1"/>
      <w:numFmt w:val="bullet"/>
      <w:lvlText w:val=""/>
      <w:lvlJc w:val="left"/>
      <w:pPr>
        <w:ind w:left="3306" w:hanging="360"/>
      </w:pPr>
      <w:rPr>
        <w:rFonts w:ascii="Symbol" w:hAnsi="Symbol" w:hint="default"/>
      </w:rPr>
    </w:lvl>
    <w:lvl w:ilvl="4" w:tplc="08130003" w:tentative="1">
      <w:start w:val="1"/>
      <w:numFmt w:val="bullet"/>
      <w:lvlText w:val="o"/>
      <w:lvlJc w:val="left"/>
      <w:pPr>
        <w:ind w:left="4026" w:hanging="360"/>
      </w:pPr>
      <w:rPr>
        <w:rFonts w:ascii="Courier New" w:hAnsi="Courier New" w:cs="Courier New" w:hint="default"/>
      </w:rPr>
    </w:lvl>
    <w:lvl w:ilvl="5" w:tplc="08130005" w:tentative="1">
      <w:start w:val="1"/>
      <w:numFmt w:val="bullet"/>
      <w:lvlText w:val=""/>
      <w:lvlJc w:val="left"/>
      <w:pPr>
        <w:ind w:left="4746" w:hanging="360"/>
      </w:pPr>
      <w:rPr>
        <w:rFonts w:ascii="Wingdings" w:hAnsi="Wingdings" w:hint="default"/>
      </w:rPr>
    </w:lvl>
    <w:lvl w:ilvl="6" w:tplc="08130001" w:tentative="1">
      <w:start w:val="1"/>
      <w:numFmt w:val="bullet"/>
      <w:lvlText w:val=""/>
      <w:lvlJc w:val="left"/>
      <w:pPr>
        <w:ind w:left="5466" w:hanging="360"/>
      </w:pPr>
      <w:rPr>
        <w:rFonts w:ascii="Symbol" w:hAnsi="Symbol" w:hint="default"/>
      </w:rPr>
    </w:lvl>
    <w:lvl w:ilvl="7" w:tplc="08130003" w:tentative="1">
      <w:start w:val="1"/>
      <w:numFmt w:val="bullet"/>
      <w:lvlText w:val="o"/>
      <w:lvlJc w:val="left"/>
      <w:pPr>
        <w:ind w:left="6186" w:hanging="360"/>
      </w:pPr>
      <w:rPr>
        <w:rFonts w:ascii="Courier New" w:hAnsi="Courier New" w:cs="Courier New" w:hint="default"/>
      </w:rPr>
    </w:lvl>
    <w:lvl w:ilvl="8" w:tplc="08130005" w:tentative="1">
      <w:start w:val="1"/>
      <w:numFmt w:val="bullet"/>
      <w:lvlText w:val=""/>
      <w:lvlJc w:val="left"/>
      <w:pPr>
        <w:ind w:left="6906" w:hanging="360"/>
      </w:pPr>
      <w:rPr>
        <w:rFonts w:ascii="Wingdings" w:hAnsi="Wingdings" w:hint="default"/>
      </w:rPr>
    </w:lvl>
  </w:abstractNum>
  <w:abstractNum w:abstractNumId="28" w15:restartNumberingAfterBreak="0">
    <w:nsid w:val="65635B4A"/>
    <w:multiLevelType w:val="hybridMultilevel"/>
    <w:tmpl w:val="A446B2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73F97791"/>
    <w:multiLevelType w:val="hybridMultilevel"/>
    <w:tmpl w:val="A8762C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75191F4C"/>
    <w:multiLevelType w:val="hybridMultilevel"/>
    <w:tmpl w:val="CBE2321E"/>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1" w15:restartNumberingAfterBreak="0">
    <w:nsid w:val="77066378"/>
    <w:multiLevelType w:val="hybridMultilevel"/>
    <w:tmpl w:val="6AA00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9"/>
  </w:num>
  <w:num w:numId="3">
    <w:abstractNumId w:val="12"/>
  </w:num>
  <w:num w:numId="4">
    <w:abstractNumId w:val="7"/>
  </w:num>
  <w:num w:numId="5">
    <w:abstractNumId w:val="1"/>
  </w:num>
  <w:num w:numId="6">
    <w:abstractNumId w:val="6"/>
  </w:num>
  <w:num w:numId="7">
    <w:abstractNumId w:val="24"/>
  </w:num>
  <w:num w:numId="8">
    <w:abstractNumId w:val="21"/>
  </w:num>
  <w:num w:numId="9">
    <w:abstractNumId w:val="28"/>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4"/>
  </w:num>
  <w:num w:numId="21">
    <w:abstractNumId w:val="10"/>
  </w:num>
  <w:num w:numId="22">
    <w:abstractNumId w:val="26"/>
  </w:num>
  <w:num w:numId="23">
    <w:abstractNumId w:val="17"/>
  </w:num>
  <w:num w:numId="24">
    <w:abstractNumId w:val="27"/>
  </w:num>
  <w:num w:numId="25">
    <w:abstractNumId w:val="30"/>
  </w:num>
  <w:num w:numId="26">
    <w:abstractNumId w:val="2"/>
  </w:num>
  <w:num w:numId="27">
    <w:abstractNumId w:val="20"/>
  </w:num>
  <w:num w:numId="28">
    <w:abstractNumId w:val="5"/>
  </w:num>
  <w:num w:numId="29">
    <w:abstractNumId w:val="23"/>
  </w:num>
  <w:num w:numId="30">
    <w:abstractNumId w:val="18"/>
  </w:num>
  <w:num w:numId="31">
    <w:abstractNumId w:val="25"/>
  </w:num>
  <w:num w:numId="32">
    <w:abstractNumId w:val="31"/>
  </w:num>
  <w:num w:numId="33">
    <w:abstractNumId w:val="16"/>
  </w:num>
  <w:num w:numId="34">
    <w:abstractNumId w:val="13"/>
  </w:num>
  <w:num w:numId="35">
    <w:abstractNumId w:val="19"/>
  </w:num>
  <w:num w:numId="36">
    <w:abstractNumId w:val="9"/>
  </w:num>
  <w:num w:numId="37">
    <w:abstractNumId w:val="14"/>
  </w:num>
  <w:num w:numId="38">
    <w:abstractNumId w:val="15"/>
  </w:num>
  <w:num w:numId="39">
    <w:abstractNumId w:val="0"/>
  </w:num>
  <w:num w:numId="40">
    <w:abstractNumId w:val="8"/>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11"/>
    <w:lvlOverride w:ilvl="0">
      <w:startOverride w:val="6"/>
    </w:lvlOverride>
    <w:lvlOverride w:ilvl="1">
      <w:startOverride w:val="1"/>
    </w:lvlOverride>
    <w:lvlOverride w:ilvl="2">
      <w:startOverride w:val="1"/>
    </w:lvlOverride>
  </w:num>
  <w:num w:numId="46">
    <w:abstractNumId w:val="11"/>
    <w:lvlOverride w:ilvl="0">
      <w:startOverride w:val="6"/>
    </w:lvlOverride>
    <w:lvlOverride w:ilvl="1">
      <w:startOverride w:val="1"/>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380"/>
    <w:rsid w:val="0001439B"/>
    <w:rsid w:val="0002615C"/>
    <w:rsid w:val="0003711C"/>
    <w:rsid w:val="00041415"/>
    <w:rsid w:val="00045245"/>
    <w:rsid w:val="00047AB6"/>
    <w:rsid w:val="000615A6"/>
    <w:rsid w:val="00066DDD"/>
    <w:rsid w:val="00077622"/>
    <w:rsid w:val="000871B4"/>
    <w:rsid w:val="00091107"/>
    <w:rsid w:val="00097CB8"/>
    <w:rsid w:val="000A19A7"/>
    <w:rsid w:val="000A3C44"/>
    <w:rsid w:val="000A5FBA"/>
    <w:rsid w:val="000A658E"/>
    <w:rsid w:val="000D4152"/>
    <w:rsid w:val="000D5FD1"/>
    <w:rsid w:val="000D77FE"/>
    <w:rsid w:val="000D7ECF"/>
    <w:rsid w:val="000F04C2"/>
    <w:rsid w:val="000F3AA7"/>
    <w:rsid w:val="00103D55"/>
    <w:rsid w:val="00114360"/>
    <w:rsid w:val="00116E1E"/>
    <w:rsid w:val="00133DD4"/>
    <w:rsid w:val="001531F1"/>
    <w:rsid w:val="00162182"/>
    <w:rsid w:val="001757AE"/>
    <w:rsid w:val="001759B6"/>
    <w:rsid w:val="00176267"/>
    <w:rsid w:val="00177862"/>
    <w:rsid w:val="001821F4"/>
    <w:rsid w:val="001858B6"/>
    <w:rsid w:val="001A2F8C"/>
    <w:rsid w:val="001A4985"/>
    <w:rsid w:val="001A568B"/>
    <w:rsid w:val="001A65E5"/>
    <w:rsid w:val="001A70BD"/>
    <w:rsid w:val="001B3C38"/>
    <w:rsid w:val="001B56F4"/>
    <w:rsid w:val="001B708C"/>
    <w:rsid w:val="001C147D"/>
    <w:rsid w:val="001E5125"/>
    <w:rsid w:val="001F77B0"/>
    <w:rsid w:val="00201041"/>
    <w:rsid w:val="00204F73"/>
    <w:rsid w:val="00206687"/>
    <w:rsid w:val="002279AE"/>
    <w:rsid w:val="002304D2"/>
    <w:rsid w:val="0023477F"/>
    <w:rsid w:val="00254BE3"/>
    <w:rsid w:val="00265380"/>
    <w:rsid w:val="002703D6"/>
    <w:rsid w:val="0028023B"/>
    <w:rsid w:val="00291C5B"/>
    <w:rsid w:val="002A67CA"/>
    <w:rsid w:val="002B05C0"/>
    <w:rsid w:val="002B2944"/>
    <w:rsid w:val="002B5BEB"/>
    <w:rsid w:val="002C4790"/>
    <w:rsid w:val="002C5AEB"/>
    <w:rsid w:val="002D020C"/>
    <w:rsid w:val="002D1A11"/>
    <w:rsid w:val="002E22E2"/>
    <w:rsid w:val="002E7B46"/>
    <w:rsid w:val="0032697D"/>
    <w:rsid w:val="003311E0"/>
    <w:rsid w:val="0033499A"/>
    <w:rsid w:val="003464D6"/>
    <w:rsid w:val="003470DA"/>
    <w:rsid w:val="0036302A"/>
    <w:rsid w:val="00365510"/>
    <w:rsid w:val="00373ABA"/>
    <w:rsid w:val="00374739"/>
    <w:rsid w:val="003954A8"/>
    <w:rsid w:val="00396C3B"/>
    <w:rsid w:val="003B4CF1"/>
    <w:rsid w:val="003B6C54"/>
    <w:rsid w:val="003C0020"/>
    <w:rsid w:val="003C1F0C"/>
    <w:rsid w:val="003C4C64"/>
    <w:rsid w:val="003C6FF9"/>
    <w:rsid w:val="003E0524"/>
    <w:rsid w:val="003E7404"/>
    <w:rsid w:val="00415949"/>
    <w:rsid w:val="0042155F"/>
    <w:rsid w:val="00426A26"/>
    <w:rsid w:val="00430C10"/>
    <w:rsid w:val="0043700B"/>
    <w:rsid w:val="00442DC3"/>
    <w:rsid w:val="00460335"/>
    <w:rsid w:val="00470C8C"/>
    <w:rsid w:val="0047526E"/>
    <w:rsid w:val="00486FE1"/>
    <w:rsid w:val="00490546"/>
    <w:rsid w:val="00490592"/>
    <w:rsid w:val="0049133B"/>
    <w:rsid w:val="00494B1A"/>
    <w:rsid w:val="004A1331"/>
    <w:rsid w:val="004A73C5"/>
    <w:rsid w:val="004B1565"/>
    <w:rsid w:val="004B730A"/>
    <w:rsid w:val="004C0019"/>
    <w:rsid w:val="004C4CB9"/>
    <w:rsid w:val="004C79EC"/>
    <w:rsid w:val="004E0F69"/>
    <w:rsid w:val="004E4699"/>
    <w:rsid w:val="004E7F08"/>
    <w:rsid w:val="004F0F98"/>
    <w:rsid w:val="00506BDC"/>
    <w:rsid w:val="00507ACF"/>
    <w:rsid w:val="00510E4F"/>
    <w:rsid w:val="00516BBA"/>
    <w:rsid w:val="00521655"/>
    <w:rsid w:val="005314E3"/>
    <w:rsid w:val="00532990"/>
    <w:rsid w:val="005411DD"/>
    <w:rsid w:val="00546426"/>
    <w:rsid w:val="00551B43"/>
    <w:rsid w:val="00556E17"/>
    <w:rsid w:val="0056753C"/>
    <w:rsid w:val="00575AF6"/>
    <w:rsid w:val="00581A25"/>
    <w:rsid w:val="00584FC5"/>
    <w:rsid w:val="005942A0"/>
    <w:rsid w:val="005A7A08"/>
    <w:rsid w:val="005B2605"/>
    <w:rsid w:val="005B72D6"/>
    <w:rsid w:val="005C058F"/>
    <w:rsid w:val="005C658F"/>
    <w:rsid w:val="005D4BCF"/>
    <w:rsid w:val="005D698A"/>
    <w:rsid w:val="005F1283"/>
    <w:rsid w:val="005F3873"/>
    <w:rsid w:val="00601E23"/>
    <w:rsid w:val="00605E80"/>
    <w:rsid w:val="00613620"/>
    <w:rsid w:val="0062562C"/>
    <w:rsid w:val="0063309A"/>
    <w:rsid w:val="00636023"/>
    <w:rsid w:val="00637BE7"/>
    <w:rsid w:val="00642D5A"/>
    <w:rsid w:val="00653CD6"/>
    <w:rsid w:val="00662B08"/>
    <w:rsid w:val="00666A28"/>
    <w:rsid w:val="00667C12"/>
    <w:rsid w:val="00681C06"/>
    <w:rsid w:val="0068239E"/>
    <w:rsid w:val="0068514E"/>
    <w:rsid w:val="00697408"/>
    <w:rsid w:val="006A24B2"/>
    <w:rsid w:val="006A2992"/>
    <w:rsid w:val="006A3CE6"/>
    <w:rsid w:val="006A71E2"/>
    <w:rsid w:val="006B2DA1"/>
    <w:rsid w:val="006B6BF6"/>
    <w:rsid w:val="006B76A1"/>
    <w:rsid w:val="006C041A"/>
    <w:rsid w:val="006D3CF0"/>
    <w:rsid w:val="006D4A93"/>
    <w:rsid w:val="006E088B"/>
    <w:rsid w:val="00700C9E"/>
    <w:rsid w:val="0070728F"/>
    <w:rsid w:val="007119B5"/>
    <w:rsid w:val="007139FF"/>
    <w:rsid w:val="00717688"/>
    <w:rsid w:val="0072166F"/>
    <w:rsid w:val="00747986"/>
    <w:rsid w:val="00753C00"/>
    <w:rsid w:val="00757368"/>
    <w:rsid w:val="00764859"/>
    <w:rsid w:val="00765400"/>
    <w:rsid w:val="00767FE7"/>
    <w:rsid w:val="00772A43"/>
    <w:rsid w:val="007835FC"/>
    <w:rsid w:val="0078411E"/>
    <w:rsid w:val="007A79CE"/>
    <w:rsid w:val="007D177D"/>
    <w:rsid w:val="007D7D32"/>
    <w:rsid w:val="007E6B57"/>
    <w:rsid w:val="007F5D1C"/>
    <w:rsid w:val="0080200F"/>
    <w:rsid w:val="00804D51"/>
    <w:rsid w:val="008079A1"/>
    <w:rsid w:val="00824263"/>
    <w:rsid w:val="008314E6"/>
    <w:rsid w:val="00831570"/>
    <w:rsid w:val="00845A14"/>
    <w:rsid w:val="00851F04"/>
    <w:rsid w:val="00864D83"/>
    <w:rsid w:val="0086792E"/>
    <w:rsid w:val="00877C5A"/>
    <w:rsid w:val="00880798"/>
    <w:rsid w:val="00881822"/>
    <w:rsid w:val="00882C3E"/>
    <w:rsid w:val="00885D81"/>
    <w:rsid w:val="008968F6"/>
    <w:rsid w:val="008A0868"/>
    <w:rsid w:val="008A69CD"/>
    <w:rsid w:val="008A70FB"/>
    <w:rsid w:val="008B008E"/>
    <w:rsid w:val="008B055F"/>
    <w:rsid w:val="008B06F7"/>
    <w:rsid w:val="008B2045"/>
    <w:rsid w:val="008C1B89"/>
    <w:rsid w:val="008E01FF"/>
    <w:rsid w:val="008E3A04"/>
    <w:rsid w:val="008E3D96"/>
    <w:rsid w:val="008E4CC9"/>
    <w:rsid w:val="008F6360"/>
    <w:rsid w:val="00902F1C"/>
    <w:rsid w:val="00904616"/>
    <w:rsid w:val="0090564E"/>
    <w:rsid w:val="0092495A"/>
    <w:rsid w:val="00936DDB"/>
    <w:rsid w:val="009370AB"/>
    <w:rsid w:val="0095430C"/>
    <w:rsid w:val="0095571F"/>
    <w:rsid w:val="00963DC6"/>
    <w:rsid w:val="00966F06"/>
    <w:rsid w:val="00972C6B"/>
    <w:rsid w:val="00994FDE"/>
    <w:rsid w:val="009A0FD4"/>
    <w:rsid w:val="009A338B"/>
    <w:rsid w:val="009A7435"/>
    <w:rsid w:val="009B01B7"/>
    <w:rsid w:val="009C13B6"/>
    <w:rsid w:val="009D0581"/>
    <w:rsid w:val="009D3E76"/>
    <w:rsid w:val="009F6955"/>
    <w:rsid w:val="009F7F60"/>
    <w:rsid w:val="00A036AB"/>
    <w:rsid w:val="00A05E1D"/>
    <w:rsid w:val="00A34DE8"/>
    <w:rsid w:val="00A45380"/>
    <w:rsid w:val="00A454B1"/>
    <w:rsid w:val="00A64769"/>
    <w:rsid w:val="00A6796C"/>
    <w:rsid w:val="00A748D5"/>
    <w:rsid w:val="00A77EAD"/>
    <w:rsid w:val="00A84EE7"/>
    <w:rsid w:val="00A87717"/>
    <w:rsid w:val="00A95110"/>
    <w:rsid w:val="00AA3F88"/>
    <w:rsid w:val="00AA6D67"/>
    <w:rsid w:val="00AA6EF6"/>
    <w:rsid w:val="00AB0CE0"/>
    <w:rsid w:val="00AC1830"/>
    <w:rsid w:val="00AC4015"/>
    <w:rsid w:val="00AC51B0"/>
    <w:rsid w:val="00AC6794"/>
    <w:rsid w:val="00AD5ED0"/>
    <w:rsid w:val="00AE511A"/>
    <w:rsid w:val="00AE7330"/>
    <w:rsid w:val="00AE7470"/>
    <w:rsid w:val="00AF131A"/>
    <w:rsid w:val="00AF6377"/>
    <w:rsid w:val="00AF7CE0"/>
    <w:rsid w:val="00B0365F"/>
    <w:rsid w:val="00B17823"/>
    <w:rsid w:val="00B17ED6"/>
    <w:rsid w:val="00B374E6"/>
    <w:rsid w:val="00B44918"/>
    <w:rsid w:val="00B55BF8"/>
    <w:rsid w:val="00B63903"/>
    <w:rsid w:val="00B666B8"/>
    <w:rsid w:val="00B674E7"/>
    <w:rsid w:val="00B7778D"/>
    <w:rsid w:val="00B80771"/>
    <w:rsid w:val="00B912D8"/>
    <w:rsid w:val="00BA117F"/>
    <w:rsid w:val="00BA3F22"/>
    <w:rsid w:val="00BA704A"/>
    <w:rsid w:val="00BB05C4"/>
    <w:rsid w:val="00BB0FBE"/>
    <w:rsid w:val="00BC59D9"/>
    <w:rsid w:val="00BE27CF"/>
    <w:rsid w:val="00BE554A"/>
    <w:rsid w:val="00BF54F3"/>
    <w:rsid w:val="00C1082D"/>
    <w:rsid w:val="00C311A1"/>
    <w:rsid w:val="00C33748"/>
    <w:rsid w:val="00C35D51"/>
    <w:rsid w:val="00C510B7"/>
    <w:rsid w:val="00C655F6"/>
    <w:rsid w:val="00C731B6"/>
    <w:rsid w:val="00C8586E"/>
    <w:rsid w:val="00C938E1"/>
    <w:rsid w:val="00C94355"/>
    <w:rsid w:val="00C96F5B"/>
    <w:rsid w:val="00CA2BE4"/>
    <w:rsid w:val="00CB262D"/>
    <w:rsid w:val="00CB4F21"/>
    <w:rsid w:val="00CC7B3D"/>
    <w:rsid w:val="00CD79BE"/>
    <w:rsid w:val="00CE071D"/>
    <w:rsid w:val="00CE16FE"/>
    <w:rsid w:val="00CE4ECE"/>
    <w:rsid w:val="00CF0AE6"/>
    <w:rsid w:val="00D075CD"/>
    <w:rsid w:val="00D1371E"/>
    <w:rsid w:val="00D17B45"/>
    <w:rsid w:val="00D27752"/>
    <w:rsid w:val="00D44C08"/>
    <w:rsid w:val="00D66487"/>
    <w:rsid w:val="00D66560"/>
    <w:rsid w:val="00D74BA5"/>
    <w:rsid w:val="00D8084D"/>
    <w:rsid w:val="00D80E63"/>
    <w:rsid w:val="00DB058F"/>
    <w:rsid w:val="00DC6B77"/>
    <w:rsid w:val="00DD5BC7"/>
    <w:rsid w:val="00DD6613"/>
    <w:rsid w:val="00DD68B1"/>
    <w:rsid w:val="00DE4D2B"/>
    <w:rsid w:val="00E0338C"/>
    <w:rsid w:val="00E0745E"/>
    <w:rsid w:val="00E07CB9"/>
    <w:rsid w:val="00E1028D"/>
    <w:rsid w:val="00E21766"/>
    <w:rsid w:val="00E374EF"/>
    <w:rsid w:val="00E37729"/>
    <w:rsid w:val="00E407FA"/>
    <w:rsid w:val="00E46CA1"/>
    <w:rsid w:val="00E5108F"/>
    <w:rsid w:val="00E52B3D"/>
    <w:rsid w:val="00E61256"/>
    <w:rsid w:val="00E770AF"/>
    <w:rsid w:val="00E84979"/>
    <w:rsid w:val="00E9012C"/>
    <w:rsid w:val="00E913D6"/>
    <w:rsid w:val="00EB214F"/>
    <w:rsid w:val="00EB7735"/>
    <w:rsid w:val="00EC1326"/>
    <w:rsid w:val="00EC6D3B"/>
    <w:rsid w:val="00EE14A3"/>
    <w:rsid w:val="00EF1750"/>
    <w:rsid w:val="00F147E0"/>
    <w:rsid w:val="00F15E16"/>
    <w:rsid w:val="00F1662B"/>
    <w:rsid w:val="00F3538E"/>
    <w:rsid w:val="00F4078D"/>
    <w:rsid w:val="00F505ED"/>
    <w:rsid w:val="00F50C10"/>
    <w:rsid w:val="00F545C7"/>
    <w:rsid w:val="00F5619C"/>
    <w:rsid w:val="00F630EA"/>
    <w:rsid w:val="00F740AA"/>
    <w:rsid w:val="00F8226A"/>
    <w:rsid w:val="00F9028B"/>
    <w:rsid w:val="00F95F47"/>
    <w:rsid w:val="00F9602A"/>
    <w:rsid w:val="00FA4805"/>
    <w:rsid w:val="00FB0F29"/>
    <w:rsid w:val="00FC571A"/>
    <w:rsid w:val="00FD2FC2"/>
    <w:rsid w:val="00FD3F3D"/>
    <w:rsid w:val="00FE62C7"/>
    <w:rsid w:val="00FE6361"/>
    <w:rsid w:val="00FE747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672EB"/>
  <w15:docId w15:val="{662A2AF3-E2E8-4BF5-A4F8-EEEB2EC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7435"/>
    <w:pPr>
      <w:spacing w:after="0" w:line="240" w:lineRule="auto"/>
    </w:pPr>
    <w:rPr>
      <w:rFonts w:ascii="Tahoma" w:hAnsi="Tahoma" w:cs="Arial"/>
      <w:sz w:val="20"/>
      <w:szCs w:val="20"/>
      <w:lang w:val="en-GB"/>
    </w:rPr>
  </w:style>
  <w:style w:type="paragraph" w:styleId="Heading1">
    <w:name w:val="heading 1"/>
    <w:basedOn w:val="Normal"/>
    <w:next w:val="Normal"/>
    <w:link w:val="Heading1Char"/>
    <w:uiPriority w:val="9"/>
    <w:qFormat/>
    <w:rsid w:val="009A7435"/>
    <w:pPr>
      <w:keepNext/>
      <w:keepLines/>
      <w:numPr>
        <w:numId w:val="10"/>
      </w:numPr>
      <w:spacing w:before="240"/>
      <w:outlineLvl w:val="0"/>
    </w:pPr>
    <w:rPr>
      <w:rFonts w:eastAsiaTheme="majorEastAsia" w:cstheme="majorBidi"/>
      <w:sz w:val="32"/>
      <w:szCs w:val="32"/>
    </w:rPr>
  </w:style>
  <w:style w:type="paragraph" w:styleId="Heading2">
    <w:name w:val="heading 2"/>
    <w:basedOn w:val="Heading3"/>
    <w:next w:val="Normal"/>
    <w:link w:val="Heading2Char"/>
    <w:autoRedefine/>
    <w:uiPriority w:val="9"/>
    <w:unhideWhenUsed/>
    <w:qFormat/>
    <w:rsid w:val="00885D81"/>
    <w:pPr>
      <w:numPr>
        <w:ilvl w:val="1"/>
      </w:numPr>
      <w:spacing w:before="240" w:after="40"/>
      <w:outlineLvl w:val="1"/>
    </w:pPr>
    <w:rPr>
      <w:bCs/>
      <w:sz w:val="28"/>
      <w:szCs w:val="28"/>
      <w:lang w:eastAsia="nl-BE"/>
    </w:rPr>
  </w:style>
  <w:style w:type="paragraph" w:styleId="Heading3">
    <w:name w:val="heading 3"/>
    <w:basedOn w:val="Normal"/>
    <w:next w:val="Normal"/>
    <w:link w:val="Heading3Char"/>
    <w:uiPriority w:val="9"/>
    <w:unhideWhenUsed/>
    <w:qFormat/>
    <w:rsid w:val="009A7435"/>
    <w:pPr>
      <w:keepNext/>
      <w:keepLines/>
      <w:numPr>
        <w:ilvl w:val="2"/>
        <w:numId w:val="10"/>
      </w:numPr>
      <w:spacing w:before="4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9A7435"/>
    <w:pPr>
      <w:keepNext/>
      <w:keepLines/>
      <w:numPr>
        <w:ilvl w:val="3"/>
        <w:numId w:val="10"/>
      </w:numPr>
      <w:spacing w:before="40"/>
      <w:outlineLvl w:val="3"/>
    </w:pPr>
    <w:rPr>
      <w:rFonts w:eastAsiaTheme="majorEastAsia" w:cstheme="majorBidi"/>
      <w:iCs/>
    </w:rPr>
  </w:style>
  <w:style w:type="paragraph" w:styleId="Heading5">
    <w:name w:val="heading 5"/>
    <w:basedOn w:val="Normal"/>
    <w:next w:val="Normal"/>
    <w:link w:val="Heading5Char"/>
    <w:qFormat/>
    <w:rsid w:val="009A7435"/>
    <w:pPr>
      <w:keepNext/>
      <w:numPr>
        <w:ilvl w:val="4"/>
        <w:numId w:val="10"/>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9A7435"/>
    <w:pPr>
      <w:keepNext/>
      <w:keepLines/>
      <w:numPr>
        <w:ilvl w:val="5"/>
        <w:numId w:val="10"/>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9A7435"/>
    <w:pPr>
      <w:keepNext/>
      <w:keepLines/>
      <w:numPr>
        <w:ilvl w:val="6"/>
        <w:numId w:val="10"/>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A7435"/>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7435"/>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435"/>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885D81"/>
    <w:rPr>
      <w:rFonts w:ascii="Tahoma" w:eastAsiaTheme="majorEastAsia" w:hAnsi="Tahoma" w:cstheme="majorBidi"/>
      <w:bCs/>
      <w:sz w:val="28"/>
      <w:szCs w:val="28"/>
      <w:lang w:val="en-GB" w:eastAsia="nl-BE"/>
    </w:rPr>
  </w:style>
  <w:style w:type="character" w:customStyle="1" w:styleId="Heading3Char">
    <w:name w:val="Heading 3 Char"/>
    <w:basedOn w:val="DefaultParagraphFont"/>
    <w:link w:val="Heading3"/>
    <w:uiPriority w:val="9"/>
    <w:rsid w:val="009A7435"/>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9A7435"/>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9A7435"/>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9A7435"/>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9A7435"/>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9A74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A7435"/>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9A7435"/>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unhideWhenUsed/>
    <w:rsid w:val="007D177D"/>
  </w:style>
  <w:style w:type="character" w:customStyle="1" w:styleId="CommentTextChar">
    <w:name w:val="Comment Text Char"/>
    <w:basedOn w:val="DefaultParagraphFont"/>
    <w:link w:val="CommentText"/>
    <w:uiPriority w:val="99"/>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9A7435"/>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9A7435"/>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9A7435"/>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9A7435"/>
    <w:rPr>
      <w:rFonts w:ascii="Tahoma" w:hAnsi="Tahoma" w:cs="Arial"/>
      <w:sz w:val="20"/>
      <w:szCs w:val="20"/>
      <w:lang w:val="en-US"/>
    </w:rPr>
  </w:style>
  <w:style w:type="character" w:styleId="SubtleReference">
    <w:name w:val="Subtle Reference"/>
    <w:basedOn w:val="DefaultParagraphFont"/>
    <w:uiPriority w:val="31"/>
    <w:qFormat/>
    <w:rsid w:val="009A7435"/>
    <w:rPr>
      <w:smallCaps/>
      <w:color w:val="5A5A5A" w:themeColor="text1" w:themeTint="A5"/>
    </w:rPr>
  </w:style>
  <w:style w:type="paragraph" w:styleId="NormalWeb">
    <w:name w:val="Normal (Web)"/>
    <w:basedOn w:val="Normal"/>
    <w:uiPriority w:val="99"/>
    <w:unhideWhenUsed/>
    <w:rsid w:val="00DC6B77"/>
    <w:pPr>
      <w:spacing w:before="100" w:beforeAutospacing="1" w:after="100" w:afterAutospacing="1"/>
    </w:pPr>
    <w:rPr>
      <w:rFonts w:ascii="Times New Roman" w:eastAsia="Times New Roman" w:hAnsi="Times New Roman" w:cs="Times New Roman"/>
      <w:sz w:val="24"/>
      <w:szCs w:val="24"/>
      <w:lang w:val="nl-BE" w:eastAsia="nl-BE"/>
    </w:rPr>
  </w:style>
  <w:style w:type="character" w:customStyle="1" w:styleId="UnresolvedMention1">
    <w:name w:val="Unresolved Mention1"/>
    <w:basedOn w:val="DefaultParagraphFont"/>
    <w:uiPriority w:val="99"/>
    <w:semiHidden/>
    <w:unhideWhenUsed/>
    <w:rsid w:val="00B666B8"/>
    <w:rPr>
      <w:color w:val="808080"/>
      <w:shd w:val="clear" w:color="auto" w:fill="E6E6E6"/>
    </w:rPr>
  </w:style>
  <w:style w:type="character" w:styleId="PlaceholderText">
    <w:name w:val="Placeholder Text"/>
    <w:basedOn w:val="DefaultParagraphFont"/>
    <w:uiPriority w:val="99"/>
    <w:semiHidden/>
    <w:rsid w:val="0095571F"/>
    <w:rPr>
      <w:color w:val="808080"/>
    </w:rPr>
  </w:style>
  <w:style w:type="character" w:styleId="FollowedHyperlink">
    <w:name w:val="FollowedHyperlink"/>
    <w:basedOn w:val="DefaultParagraphFont"/>
    <w:uiPriority w:val="99"/>
    <w:semiHidden/>
    <w:unhideWhenUsed/>
    <w:rsid w:val="002A67CA"/>
    <w:rPr>
      <w:color w:val="954F72" w:themeColor="followedHyperlink"/>
      <w:u w:val="single"/>
    </w:rPr>
  </w:style>
  <w:style w:type="paragraph" w:customStyle="1" w:styleId="Default">
    <w:name w:val="Default"/>
    <w:rsid w:val="00864D83"/>
    <w:pPr>
      <w:autoSpaceDE w:val="0"/>
      <w:autoSpaceDN w:val="0"/>
      <w:adjustRightInd w:val="0"/>
      <w:spacing w:after="0" w:line="240" w:lineRule="auto"/>
    </w:pPr>
    <w:rPr>
      <w:rFonts w:ascii="Tahoma" w:hAnsi="Tahoma" w:cs="Tahoma"/>
      <w:color w:val="000000"/>
      <w:sz w:val="24"/>
      <w:szCs w:val="24"/>
    </w:rPr>
  </w:style>
  <w:style w:type="table" w:customStyle="1" w:styleId="TableGridLight1">
    <w:name w:val="Table Grid Light1"/>
    <w:basedOn w:val="TableNormal"/>
    <w:uiPriority w:val="40"/>
    <w:rsid w:val="006A24B2"/>
    <w:pPr>
      <w:spacing w:after="0" w:line="240" w:lineRule="auto"/>
    </w:pPr>
    <w:rPr>
      <w:rFonts w:ascii="Arial" w:eastAsia="Times New Roman" w:hAnsi="Arial" w:cs="Times New Roman"/>
      <w:sz w:val="20"/>
      <w:szCs w:val="20"/>
      <w:lang w:val="de-DE"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lagenverzeichnis">
    <w:name w:val="Anlagenverzeichnis"/>
    <w:basedOn w:val="Normal"/>
    <w:link w:val="AnlagenverzeichnisZchn"/>
    <w:qFormat/>
    <w:rsid w:val="006A24B2"/>
    <w:pPr>
      <w:tabs>
        <w:tab w:val="left" w:pos="993"/>
      </w:tabs>
      <w:spacing w:after="120" w:line="260" w:lineRule="atLeast"/>
      <w:ind w:left="993" w:hanging="993"/>
      <w:jc w:val="both"/>
    </w:pPr>
    <w:rPr>
      <w:rFonts w:ascii="Arial" w:eastAsia="Times New Roman" w:hAnsi="Arial" w:cs="Times New Roman"/>
      <w:lang w:val="de-DE" w:eastAsia="de-DE"/>
    </w:rPr>
  </w:style>
  <w:style w:type="character" w:customStyle="1" w:styleId="AnlagenverzeichnisZchn">
    <w:name w:val="Anlagenverzeichnis Zchn"/>
    <w:basedOn w:val="DefaultParagraphFont"/>
    <w:link w:val="Anlagenverzeichnis"/>
    <w:rsid w:val="006A24B2"/>
    <w:rPr>
      <w:rFonts w:ascii="Arial" w:eastAsia="Times New Roman" w:hAnsi="Arial" w:cs="Times New Roman"/>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2.xml><?xml version="1.0" encoding="utf-8"?>
<ds:datastoreItem xmlns:ds="http://schemas.openxmlformats.org/officeDocument/2006/customXml" ds:itemID="{6E35412B-501C-4FF9-8D6C-D895119F2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4.xml><?xml version="1.0" encoding="utf-8"?>
<ds:datastoreItem xmlns:ds="http://schemas.openxmlformats.org/officeDocument/2006/customXml" ds:itemID="{270B8C91-6131-45D2-8647-6CE93E1D2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4515</Words>
  <Characters>24521</Characters>
  <Application>Microsoft Office Word</Application>
  <DocSecurity>0</DocSecurity>
  <Lines>1362</Lines>
  <Paragraphs>853</Paragraphs>
  <ScaleCrop>false</ScaleCrop>
  <HeadingPairs>
    <vt:vector size="6" baseType="variant">
      <vt:variant>
        <vt:lpstr>Title</vt:lpstr>
      </vt:variant>
      <vt:variant>
        <vt:i4>1</vt:i4>
      </vt:variant>
      <vt:variant>
        <vt:lpstr>Título</vt:lpstr>
      </vt:variant>
      <vt:variant>
        <vt:i4>1</vt:i4>
      </vt:variant>
      <vt:variant>
        <vt:lpstr>Otsikko</vt:lpstr>
      </vt:variant>
      <vt:variant>
        <vt:i4>1</vt:i4>
      </vt:variant>
    </vt:vector>
  </HeadingPairs>
  <TitlesOfParts>
    <vt:vector size="3" baseType="lpstr">
      <vt:lpstr/>
      <vt:lpstr/>
      <vt:lpstr/>
    </vt:vector>
  </TitlesOfParts>
  <Company>Ordina</Company>
  <LinksUpToDate>false</LinksUpToDate>
  <CharactersWithSpaces>28183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Loon, Jan</dc:creator>
  <cp:lastModifiedBy>Ricardo Valente</cp:lastModifiedBy>
  <cp:revision>3</cp:revision>
  <cp:lastPrinted>2018-05-25T13:01:00Z</cp:lastPrinted>
  <dcterms:created xsi:type="dcterms:W3CDTF">2018-10-23T14:12:00Z</dcterms:created>
  <dcterms:modified xsi:type="dcterms:W3CDTF">2018-10-23T14:15:00Z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